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B789" w14:textId="45CB609A" w:rsidR="00B46A94" w:rsidRPr="008B6444" w:rsidRDefault="00146C4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8B6444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00138A40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13F">
        <w:rPr>
          <w:rFonts w:ascii="Arial" w:hAnsi="Arial" w:cs="Arial"/>
          <w:noProof/>
          <w:color w:val="424242"/>
          <w:w w:val="105"/>
        </w:rPr>
        <w:t>MINUTES FROM</w:t>
      </w:r>
      <w:r w:rsidR="00914621">
        <w:rPr>
          <w:rFonts w:ascii="Arial" w:hAnsi="Arial" w:cs="Arial"/>
          <w:color w:val="424242"/>
          <w:w w:val="105"/>
        </w:rPr>
        <w:t xml:space="preserve"> </w:t>
      </w:r>
      <w:r w:rsidR="00424599" w:rsidRPr="008B6444">
        <w:rPr>
          <w:rFonts w:ascii="Arial" w:hAnsi="Arial" w:cs="Arial"/>
          <w:color w:val="424242"/>
          <w:w w:val="105"/>
        </w:rPr>
        <w:t>REGULAR</w:t>
      </w:r>
      <w:r w:rsidR="00C24B2E" w:rsidRPr="008B6444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0ED695D3" w:rsidR="00146C40" w:rsidRPr="008B6444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sz w:val="23"/>
        </w:rPr>
      </w:pPr>
      <w:r w:rsidRPr="008B6444">
        <w:rPr>
          <w:rFonts w:ascii="Arial" w:hAnsi="Arial" w:cs="Arial"/>
          <w:b/>
          <w:color w:val="424242"/>
          <w:w w:val="105"/>
          <w:sz w:val="23"/>
        </w:rPr>
        <w:t>BOARD OF TRUSTEES OF RECLAMATION DISTRICT NO. 1600</w:t>
      </w:r>
    </w:p>
    <w:p w14:paraId="7115BBE3" w14:textId="2645BF54" w:rsidR="009F460D" w:rsidRDefault="00697183" w:rsidP="00697183">
      <w:pPr>
        <w:pStyle w:val="NormalWeb"/>
        <w:ind w:left="2160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 w:rsidRPr="000B50CE">
        <w:rPr>
          <w:rFonts w:ascii="Arial" w:hAnsi="Arial" w:cs="Arial"/>
          <w:b/>
          <w:bCs/>
          <w:w w:val="105"/>
          <w:sz w:val="23"/>
          <w:szCs w:val="23"/>
        </w:rPr>
        <w:t xml:space="preserve">Monday, December 5, </w:t>
      </w:r>
      <w:proofErr w:type="gramStart"/>
      <w:r w:rsidRPr="000B50CE">
        <w:rPr>
          <w:rFonts w:ascii="Arial" w:hAnsi="Arial" w:cs="Arial"/>
          <w:b/>
          <w:bCs/>
          <w:w w:val="105"/>
          <w:sz w:val="23"/>
          <w:szCs w:val="23"/>
        </w:rPr>
        <w:t>2022</w:t>
      </w:r>
      <w:proofErr w:type="gramEnd"/>
      <w:r w:rsidRPr="000B50CE">
        <w:rPr>
          <w:rFonts w:ascii="Arial" w:hAnsi="Arial" w:cs="Arial"/>
          <w:b/>
          <w:bCs/>
          <w:w w:val="105"/>
          <w:sz w:val="23"/>
          <w:szCs w:val="23"/>
        </w:rPr>
        <w:t xml:space="preserve"> at 10:00 AM </w:t>
      </w:r>
      <w:r w:rsidRPr="000B50CE">
        <w:rPr>
          <w:rFonts w:ascii="Arial" w:hAnsi="Arial" w:cs="Arial"/>
          <w:b/>
          <w:bCs/>
          <w:w w:val="105"/>
          <w:sz w:val="23"/>
          <w:szCs w:val="23"/>
        </w:rPr>
        <w:br/>
      </w:r>
      <w:r w:rsidR="00A94E40" w:rsidRPr="000B50CE">
        <w:rPr>
          <w:rFonts w:ascii="Arial" w:hAnsi="Arial" w:cs="Arial"/>
          <w:b/>
          <w:bCs/>
          <w:w w:val="105"/>
          <w:sz w:val="23"/>
          <w:szCs w:val="23"/>
        </w:rPr>
        <w:t>Bypass Farms</w:t>
      </w:r>
      <w:r w:rsidR="000A7B22" w:rsidRPr="000B50CE">
        <w:rPr>
          <w:rFonts w:ascii="Arial" w:hAnsi="Arial" w:cs="Arial"/>
          <w:b/>
          <w:bCs/>
          <w:w w:val="105"/>
          <w:sz w:val="23"/>
          <w:szCs w:val="23"/>
        </w:rPr>
        <w:t>, 14130 County Road 117, West Sacramento, CA</w:t>
      </w:r>
      <w:r w:rsidR="00350A3E" w:rsidRPr="000B50CE">
        <w:rPr>
          <w:rFonts w:ascii="Arial" w:hAnsi="Arial" w:cs="Arial"/>
          <w:b/>
          <w:bCs/>
          <w:w w:val="105"/>
          <w:sz w:val="23"/>
          <w:szCs w:val="23"/>
        </w:rPr>
        <w:br/>
      </w:r>
    </w:p>
    <w:p w14:paraId="1C19DFDE" w14:textId="629A11C0" w:rsidR="00F9513F" w:rsidRPr="00F9513F" w:rsidRDefault="00F9513F" w:rsidP="00F9513F">
      <w:pPr>
        <w:spacing w:before="19"/>
        <w:ind w:left="723" w:right="672"/>
        <w:rPr>
          <w:rFonts w:ascii="Arial" w:eastAsia="Times New Roman" w:hAnsi="Arial" w:cs="Arial"/>
          <w:b/>
          <w:bCs/>
          <w:color w:val="0070C0"/>
          <w:w w:val="105"/>
        </w:rPr>
      </w:pPr>
      <w:r>
        <w:rPr>
          <w:rFonts w:ascii="Arial" w:eastAsia="Times New Roman" w:hAnsi="Arial" w:cs="Arial"/>
          <w:b/>
          <w:bCs/>
          <w:color w:val="0070C0"/>
          <w:w w:val="105"/>
          <w:u w:val="single"/>
        </w:rPr>
        <w:t>Trustees Present</w:t>
      </w:r>
      <w:r>
        <w:rPr>
          <w:rFonts w:ascii="Arial" w:hAnsi="Arial" w:cs="Arial"/>
          <w:b/>
          <w:bCs/>
          <w:color w:val="0070C0"/>
          <w:w w:val="105"/>
          <w:sz w:val="23"/>
          <w:szCs w:val="23"/>
        </w:rPr>
        <w:t xml:space="preserve">:  Clark, Reyes, Yeung </w:t>
      </w:r>
      <w:r>
        <w:rPr>
          <w:rFonts w:ascii="Arial" w:hAnsi="Arial" w:cs="Arial"/>
          <w:b/>
          <w:bCs/>
          <w:color w:val="0070C0"/>
          <w:w w:val="105"/>
          <w:sz w:val="23"/>
          <w:szCs w:val="23"/>
        </w:rPr>
        <w:br/>
      </w:r>
      <w:r>
        <w:rPr>
          <w:rFonts w:ascii="Arial" w:hAnsi="Arial" w:cs="Arial"/>
          <w:b/>
          <w:bCs/>
          <w:color w:val="0070C0"/>
          <w:w w:val="105"/>
          <w:sz w:val="23"/>
          <w:szCs w:val="23"/>
        </w:rPr>
        <w:br/>
      </w:r>
      <w:r w:rsidRPr="00ED4205">
        <w:rPr>
          <w:rFonts w:ascii="Arial" w:eastAsia="Times New Roman" w:hAnsi="Arial" w:cs="Arial"/>
          <w:b/>
          <w:bCs/>
          <w:color w:val="0070C0"/>
          <w:w w:val="105"/>
          <w:u w:val="single"/>
        </w:rPr>
        <w:t>Others Present</w:t>
      </w:r>
      <w:r w:rsidRPr="00ED4205">
        <w:rPr>
          <w:rFonts w:ascii="Arial" w:eastAsia="Times New Roman" w:hAnsi="Arial" w:cs="Arial"/>
          <w:b/>
          <w:bCs/>
          <w:color w:val="0070C0"/>
          <w:w w:val="105"/>
        </w:rPr>
        <w:t xml:space="preserve">:  Rebecca Smith (District Counsel), </w:t>
      </w:r>
      <w:r>
        <w:rPr>
          <w:rFonts w:ascii="Arial" w:eastAsia="Times New Roman" w:hAnsi="Arial" w:cs="Arial"/>
          <w:b/>
          <w:bCs/>
          <w:color w:val="0070C0"/>
          <w:w w:val="105"/>
        </w:rPr>
        <w:t xml:space="preserve">Dustin Dumars (District Accountant), </w:t>
      </w:r>
      <w:r w:rsidRPr="00ED4205">
        <w:rPr>
          <w:rFonts w:ascii="Arial" w:eastAsia="Times New Roman" w:hAnsi="Arial" w:cs="Arial"/>
          <w:b/>
          <w:bCs/>
          <w:color w:val="0070C0"/>
          <w:w w:val="105"/>
        </w:rPr>
        <w:t>Tina Anderson</w:t>
      </w:r>
      <w:r>
        <w:rPr>
          <w:rFonts w:ascii="Arial" w:eastAsia="Times New Roman" w:hAnsi="Arial" w:cs="Arial"/>
          <w:b/>
          <w:bCs/>
          <w:color w:val="0070C0"/>
          <w:w w:val="105"/>
        </w:rPr>
        <w:t xml:space="preserve"> (MBK Engineers)</w:t>
      </w:r>
      <w:r>
        <w:rPr>
          <w:rFonts w:ascii="Arial" w:eastAsia="Times New Roman" w:hAnsi="Arial" w:cs="Arial"/>
          <w:b/>
          <w:bCs/>
          <w:color w:val="0070C0"/>
          <w:w w:val="105"/>
        </w:rPr>
        <w:t>; Ric Reinhardt (MBK Engineers via telephone)</w:t>
      </w:r>
      <w:r>
        <w:rPr>
          <w:rFonts w:ascii="Arial" w:eastAsia="Times New Roman" w:hAnsi="Arial" w:cs="Arial"/>
          <w:b/>
          <w:bCs/>
          <w:color w:val="0070C0"/>
          <w:w w:val="105"/>
        </w:rPr>
        <w:br/>
      </w:r>
    </w:p>
    <w:p w14:paraId="27AE1474" w14:textId="0E1CD3A8" w:rsidR="00F9513F" w:rsidRPr="008B6444" w:rsidRDefault="00F9513F" w:rsidP="00F9513F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  <w:w w:val="105"/>
        </w:rPr>
      </w:pPr>
      <w:r w:rsidRPr="008B6444">
        <w:rPr>
          <w:rFonts w:ascii="Arial" w:hAnsi="Arial" w:cs="Arial"/>
          <w:b/>
          <w:bCs/>
          <w:color w:val="313131"/>
          <w:w w:val="105"/>
        </w:rPr>
        <w:t>Call to Order:</w:t>
      </w:r>
      <w:r>
        <w:rPr>
          <w:rFonts w:ascii="Arial" w:hAnsi="Arial" w:cs="Arial"/>
          <w:b/>
          <w:bCs/>
          <w:color w:val="313131"/>
          <w:w w:val="105"/>
        </w:rPr>
        <w:t xml:space="preserve">  </w:t>
      </w:r>
      <w:r>
        <w:rPr>
          <w:rFonts w:ascii="Arial" w:hAnsi="Arial" w:cs="Arial"/>
          <w:b/>
          <w:bCs/>
          <w:color w:val="0070C0"/>
          <w:w w:val="105"/>
        </w:rPr>
        <w:t xml:space="preserve">Meeting was called to order at </w:t>
      </w:r>
      <w:r>
        <w:rPr>
          <w:rFonts w:ascii="Arial" w:hAnsi="Arial" w:cs="Arial"/>
          <w:b/>
          <w:bCs/>
          <w:color w:val="0070C0"/>
          <w:w w:val="105"/>
        </w:rPr>
        <w:t>10</w:t>
      </w:r>
      <w:r>
        <w:rPr>
          <w:rFonts w:ascii="Arial" w:hAnsi="Arial" w:cs="Arial"/>
          <w:b/>
          <w:bCs/>
          <w:color w:val="0070C0"/>
          <w:w w:val="105"/>
        </w:rPr>
        <w:t xml:space="preserve">:00 </w:t>
      </w:r>
      <w:r>
        <w:rPr>
          <w:rFonts w:ascii="Arial" w:hAnsi="Arial" w:cs="Arial"/>
          <w:b/>
          <w:bCs/>
          <w:color w:val="0070C0"/>
          <w:w w:val="105"/>
        </w:rPr>
        <w:t>a</w:t>
      </w:r>
      <w:r>
        <w:rPr>
          <w:rFonts w:ascii="Arial" w:hAnsi="Arial" w:cs="Arial"/>
          <w:b/>
          <w:bCs/>
          <w:color w:val="0070C0"/>
          <w:w w:val="105"/>
        </w:rPr>
        <w:t>m</w:t>
      </w:r>
    </w:p>
    <w:p w14:paraId="5C536095" w14:textId="77777777" w:rsidR="00F9513F" w:rsidRPr="008B6444" w:rsidRDefault="00F9513F" w:rsidP="00F9513F">
      <w:pPr>
        <w:pStyle w:val="Heading2"/>
        <w:tabs>
          <w:tab w:val="left" w:pos="1588"/>
          <w:tab w:val="left" w:pos="1589"/>
        </w:tabs>
        <w:spacing w:before="1"/>
        <w:ind w:left="2140"/>
        <w:rPr>
          <w:rFonts w:ascii="Arial" w:hAnsi="Arial" w:cs="Arial"/>
          <w:color w:val="313131"/>
          <w:w w:val="105"/>
        </w:rPr>
      </w:pPr>
    </w:p>
    <w:p w14:paraId="05AD280C" w14:textId="77777777" w:rsidR="00F9513F" w:rsidRPr="00F7150D" w:rsidRDefault="00F9513F" w:rsidP="00F9513F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</w:rPr>
      </w:pPr>
      <w:r w:rsidRPr="008B6444">
        <w:rPr>
          <w:rFonts w:ascii="Arial" w:hAnsi="Arial" w:cs="Arial"/>
          <w:b/>
          <w:bCs/>
          <w:color w:val="313131"/>
          <w:w w:val="105"/>
        </w:rPr>
        <w:t xml:space="preserve">Public </w:t>
      </w:r>
      <w:r w:rsidRPr="008B6444">
        <w:rPr>
          <w:rFonts w:ascii="Arial" w:hAnsi="Arial" w:cs="Arial"/>
          <w:b/>
          <w:bCs/>
        </w:rPr>
        <w:t xml:space="preserve">Comment on Non-Agenda </w:t>
      </w:r>
      <w:r w:rsidRPr="008B6444">
        <w:rPr>
          <w:rFonts w:ascii="Arial" w:hAnsi="Arial" w:cs="Arial"/>
          <w:b/>
          <w:bCs/>
          <w:color w:val="313131"/>
          <w:w w:val="105"/>
        </w:rPr>
        <w:t>items.</w:t>
      </w:r>
      <w:r>
        <w:rPr>
          <w:rFonts w:ascii="Arial" w:hAnsi="Arial" w:cs="Arial"/>
          <w:b/>
          <w:bCs/>
          <w:color w:val="313131"/>
          <w:w w:val="105"/>
        </w:rPr>
        <w:t xml:space="preserve"> </w:t>
      </w:r>
      <w:r>
        <w:rPr>
          <w:rFonts w:ascii="Arial" w:hAnsi="Arial" w:cs="Arial"/>
          <w:b/>
          <w:bCs/>
          <w:color w:val="0070C0"/>
          <w:w w:val="105"/>
        </w:rPr>
        <w:t>None</w:t>
      </w:r>
    </w:p>
    <w:p w14:paraId="5EE607C2" w14:textId="77777777" w:rsidR="00F9513F" w:rsidRPr="00F7150D" w:rsidRDefault="00F9513F" w:rsidP="00F9513F">
      <w:pPr>
        <w:pStyle w:val="BodyText"/>
        <w:spacing w:before="5"/>
        <w:rPr>
          <w:rFonts w:ascii="Arial" w:hAnsi="Arial" w:cs="Arial"/>
          <w:b/>
          <w:bCs/>
          <w:sz w:val="25"/>
        </w:rPr>
      </w:pPr>
    </w:p>
    <w:p w14:paraId="10D7B365" w14:textId="20CFB0D6" w:rsidR="00477C1C" w:rsidRPr="00F7150D" w:rsidRDefault="00477C1C" w:rsidP="00B14C14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hanging="720"/>
        <w:rPr>
          <w:rFonts w:ascii="Arial" w:hAnsi="Arial" w:cs="Arial"/>
          <w:b/>
          <w:bCs/>
          <w:color w:val="313131"/>
          <w:sz w:val="23"/>
        </w:rPr>
      </w:pPr>
      <w:r w:rsidRPr="00F7150D">
        <w:rPr>
          <w:rFonts w:ascii="Arial" w:hAnsi="Arial" w:cs="Arial"/>
          <w:b/>
          <w:bCs/>
          <w:color w:val="313131"/>
          <w:w w:val="105"/>
          <w:sz w:val="23"/>
        </w:rPr>
        <w:t>Action Items:</w:t>
      </w:r>
    </w:p>
    <w:p w14:paraId="3B9FF99E" w14:textId="3EFC46EE" w:rsidR="00F9513F" w:rsidRPr="00ED4205" w:rsidRDefault="00F8759C" w:rsidP="00F9513F">
      <w:pPr>
        <w:pStyle w:val="Heading2"/>
        <w:tabs>
          <w:tab w:val="left" w:pos="1588"/>
          <w:tab w:val="left" w:pos="1589"/>
        </w:tabs>
        <w:spacing w:before="1"/>
        <w:ind w:left="1588"/>
        <w:rPr>
          <w:rFonts w:ascii="Arial" w:hAnsi="Arial" w:cs="Arial"/>
          <w:b/>
          <w:bCs/>
          <w:color w:val="0070C0"/>
          <w:w w:val="105"/>
        </w:rPr>
      </w:pPr>
      <w:r w:rsidRPr="008B6444">
        <w:rPr>
          <w:rFonts w:ascii="Arial" w:hAnsi="Arial" w:cs="Arial"/>
          <w:color w:val="313131"/>
          <w:w w:val="105"/>
        </w:rPr>
        <w:tab/>
        <w:t>a.</w:t>
      </w:r>
      <w:r w:rsidRPr="008B6444">
        <w:rPr>
          <w:rFonts w:ascii="Arial" w:hAnsi="Arial" w:cs="Arial"/>
          <w:color w:val="313131"/>
          <w:w w:val="105"/>
        </w:rPr>
        <w:tab/>
      </w:r>
      <w:r w:rsidR="004E1BC9" w:rsidRPr="008B6444">
        <w:rPr>
          <w:rFonts w:ascii="Arial" w:hAnsi="Arial" w:cs="Arial"/>
          <w:color w:val="313131"/>
          <w:w w:val="105"/>
        </w:rPr>
        <w:t>Review and a</w:t>
      </w:r>
      <w:r w:rsidR="00B12A9B" w:rsidRPr="008B6444">
        <w:rPr>
          <w:rFonts w:ascii="Arial" w:hAnsi="Arial" w:cs="Arial"/>
          <w:color w:val="313131"/>
          <w:w w:val="105"/>
        </w:rPr>
        <w:t xml:space="preserve">pproval of the minutes of </w:t>
      </w:r>
      <w:r w:rsidR="00086BA1">
        <w:rPr>
          <w:rFonts w:ascii="Arial" w:hAnsi="Arial" w:cs="Arial"/>
          <w:color w:val="313131"/>
          <w:w w:val="105"/>
        </w:rPr>
        <w:t>September 13</w:t>
      </w:r>
      <w:r w:rsidR="00BD211A">
        <w:rPr>
          <w:rFonts w:ascii="Arial" w:hAnsi="Arial" w:cs="Arial"/>
          <w:color w:val="313131"/>
          <w:w w:val="105"/>
        </w:rPr>
        <w:t xml:space="preserve">, </w:t>
      </w:r>
      <w:proofErr w:type="gramStart"/>
      <w:r w:rsidR="00BD211A">
        <w:rPr>
          <w:rFonts w:ascii="Arial" w:hAnsi="Arial" w:cs="Arial"/>
          <w:color w:val="313131"/>
          <w:w w:val="105"/>
        </w:rPr>
        <w:t>2022</w:t>
      </w:r>
      <w:proofErr w:type="gramEnd"/>
      <w:r w:rsidR="00BA290A">
        <w:rPr>
          <w:rFonts w:ascii="Arial" w:hAnsi="Arial" w:cs="Arial"/>
          <w:color w:val="313131"/>
          <w:w w:val="105"/>
        </w:rPr>
        <w:t xml:space="preserve"> regular</w:t>
      </w:r>
      <w:r w:rsidR="009A0390">
        <w:rPr>
          <w:rFonts w:ascii="Arial" w:hAnsi="Arial" w:cs="Arial"/>
          <w:color w:val="313131"/>
          <w:w w:val="105"/>
        </w:rPr>
        <w:t xml:space="preserve"> </w:t>
      </w:r>
      <w:r w:rsidR="00B12A9B" w:rsidRPr="008B6444">
        <w:rPr>
          <w:rFonts w:ascii="Arial" w:hAnsi="Arial" w:cs="Arial"/>
          <w:color w:val="313131"/>
          <w:w w:val="105"/>
        </w:rPr>
        <w:t>meeting</w:t>
      </w:r>
      <w:r w:rsidR="00B45EA4" w:rsidRPr="008B6444">
        <w:rPr>
          <w:rFonts w:ascii="Arial" w:hAnsi="Arial" w:cs="Arial"/>
          <w:color w:val="313131"/>
          <w:w w:val="105"/>
        </w:rPr>
        <w:t>.</w:t>
      </w:r>
      <w:r w:rsidR="00F9513F">
        <w:rPr>
          <w:rFonts w:ascii="Arial" w:hAnsi="Arial" w:cs="Arial"/>
          <w:color w:val="313131"/>
          <w:w w:val="105"/>
        </w:rPr>
        <w:t xml:space="preserve"> </w:t>
      </w:r>
      <w:r w:rsidR="00F9513F" w:rsidRPr="006A4969">
        <w:rPr>
          <w:rFonts w:ascii="Arial" w:hAnsi="Arial" w:cs="Arial"/>
          <w:b/>
          <w:bCs/>
          <w:color w:val="0070C0"/>
          <w:w w:val="105"/>
        </w:rPr>
        <w:t xml:space="preserve">Motion 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to approve </w:t>
      </w:r>
      <w:r w:rsidR="00F9513F" w:rsidRPr="006A4969">
        <w:rPr>
          <w:rFonts w:ascii="Arial" w:hAnsi="Arial" w:cs="Arial"/>
          <w:b/>
          <w:bCs/>
          <w:color w:val="0070C0"/>
          <w:w w:val="105"/>
        </w:rPr>
        <w:t xml:space="preserve">by 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Yeung, second by </w:t>
      </w:r>
      <w:r w:rsidR="00F9513F">
        <w:rPr>
          <w:rFonts w:ascii="Arial" w:hAnsi="Arial" w:cs="Arial"/>
          <w:b/>
          <w:bCs/>
          <w:color w:val="0070C0"/>
          <w:w w:val="105"/>
        </w:rPr>
        <w:t>Reyes</w:t>
      </w:r>
      <w:r w:rsidR="00F9513F" w:rsidRPr="006A4969">
        <w:rPr>
          <w:rFonts w:ascii="Arial" w:hAnsi="Arial" w:cs="Arial"/>
          <w:b/>
          <w:bCs/>
          <w:color w:val="0070C0"/>
          <w:w w:val="105"/>
        </w:rPr>
        <w:t>, unanimous approval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 to approve minutes in form provided to Trustees</w:t>
      </w:r>
      <w:r w:rsidR="00F9513F" w:rsidRPr="006A4969">
        <w:rPr>
          <w:rFonts w:ascii="Arial" w:hAnsi="Arial" w:cs="Arial"/>
          <w:b/>
          <w:bCs/>
          <w:color w:val="0070C0"/>
          <w:w w:val="105"/>
        </w:rPr>
        <w:t>.</w:t>
      </w:r>
    </w:p>
    <w:p w14:paraId="1D6C23E8" w14:textId="3F235421" w:rsidR="00FF78A3" w:rsidRPr="00F9513F" w:rsidRDefault="00FF78A3" w:rsidP="00F9513F">
      <w:pPr>
        <w:tabs>
          <w:tab w:val="left" w:pos="1582"/>
        </w:tabs>
        <w:rPr>
          <w:rFonts w:ascii="Arial" w:hAnsi="Arial" w:cs="Arial"/>
          <w:color w:val="313131"/>
          <w:w w:val="105"/>
        </w:rPr>
      </w:pPr>
    </w:p>
    <w:p w14:paraId="227B088E" w14:textId="4D593AB0" w:rsidR="00F9513F" w:rsidRDefault="00086BA1" w:rsidP="007D0D6D">
      <w:pPr>
        <w:pStyle w:val="Heading2"/>
        <w:tabs>
          <w:tab w:val="left" w:pos="2160"/>
        </w:tabs>
        <w:spacing w:before="1"/>
        <w:ind w:left="1530"/>
        <w:rPr>
          <w:rFonts w:ascii="Arial" w:hAnsi="Arial" w:cs="Arial"/>
          <w:b/>
          <w:bCs/>
          <w:color w:val="0070C0"/>
          <w:w w:val="105"/>
        </w:rPr>
      </w:pPr>
      <w:r>
        <w:rPr>
          <w:rFonts w:ascii="Arial" w:hAnsi="Arial" w:cs="Arial"/>
          <w:color w:val="313131"/>
          <w:w w:val="105"/>
        </w:rPr>
        <w:t>b</w:t>
      </w:r>
      <w:r w:rsidR="004E1BC9" w:rsidRPr="008B6444">
        <w:rPr>
          <w:rFonts w:ascii="Arial" w:hAnsi="Arial" w:cs="Arial"/>
          <w:color w:val="313131"/>
          <w:w w:val="105"/>
        </w:rPr>
        <w:t>.</w:t>
      </w:r>
      <w:r w:rsidR="004E1BC9" w:rsidRPr="008B6444">
        <w:rPr>
          <w:rFonts w:ascii="Arial" w:hAnsi="Arial" w:cs="Arial"/>
          <w:color w:val="313131"/>
          <w:w w:val="105"/>
        </w:rPr>
        <w:tab/>
        <w:t xml:space="preserve">Review and approval of financial </w:t>
      </w:r>
      <w:r w:rsidR="00B14C14" w:rsidRPr="008B6444">
        <w:rPr>
          <w:rFonts w:ascii="Arial" w:hAnsi="Arial" w:cs="Arial"/>
          <w:color w:val="313131"/>
          <w:w w:val="105"/>
        </w:rPr>
        <w:t>report</w:t>
      </w:r>
      <w:r w:rsidR="00914621">
        <w:rPr>
          <w:rFonts w:ascii="Arial" w:hAnsi="Arial" w:cs="Arial"/>
          <w:color w:val="313131"/>
          <w:w w:val="105"/>
        </w:rPr>
        <w:t>s</w:t>
      </w:r>
      <w:r w:rsidR="00B14C14" w:rsidRPr="008B6444">
        <w:rPr>
          <w:rFonts w:ascii="Arial" w:hAnsi="Arial" w:cs="Arial"/>
          <w:color w:val="313131"/>
          <w:w w:val="105"/>
        </w:rPr>
        <w:t xml:space="preserve"> </w:t>
      </w:r>
      <w:r w:rsidR="00E031F2" w:rsidRPr="008B6444">
        <w:rPr>
          <w:rFonts w:ascii="Arial" w:hAnsi="Arial" w:cs="Arial"/>
          <w:color w:val="313131"/>
          <w:w w:val="105"/>
        </w:rPr>
        <w:t xml:space="preserve">prepared </w:t>
      </w:r>
      <w:r w:rsidR="00B14C14" w:rsidRPr="008B6444">
        <w:rPr>
          <w:rFonts w:ascii="Arial" w:hAnsi="Arial" w:cs="Arial"/>
          <w:color w:val="313131"/>
          <w:w w:val="105"/>
        </w:rPr>
        <w:t>by District accountant</w:t>
      </w:r>
      <w:r w:rsidR="00914621">
        <w:rPr>
          <w:rFonts w:ascii="Arial" w:hAnsi="Arial" w:cs="Arial"/>
          <w:color w:val="313131"/>
          <w:w w:val="105"/>
        </w:rPr>
        <w:t xml:space="preserve"> </w:t>
      </w:r>
      <w:r w:rsidR="00F9513F">
        <w:rPr>
          <w:rFonts w:ascii="Arial" w:hAnsi="Arial" w:cs="Arial"/>
          <w:color w:val="313131"/>
          <w:w w:val="105"/>
        </w:rPr>
        <w:t xml:space="preserve">- </w:t>
      </w:r>
      <w:r w:rsidR="00914621" w:rsidRPr="00F9513F">
        <w:rPr>
          <w:rFonts w:ascii="Arial" w:hAnsi="Arial" w:cs="Arial"/>
          <w:b/>
          <w:bCs/>
          <w:color w:val="0070C0"/>
          <w:w w:val="105"/>
        </w:rPr>
        <w:t>Dustin Dumars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 discussed the financial reports for the District. </w:t>
      </w:r>
      <w:r w:rsidR="00F9513F" w:rsidRPr="0036140E">
        <w:rPr>
          <w:rFonts w:ascii="Arial" w:hAnsi="Arial" w:cs="Arial"/>
          <w:b/>
          <w:bCs/>
          <w:color w:val="0070C0"/>
          <w:w w:val="105"/>
          <w:highlight w:val="yellow"/>
        </w:rPr>
        <w:t>Clark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 will follow up with SAFCA who pays the assessments for 3 owners (Yolo Land Trust, Sacramento Valley Conservancy, former Lance Stanley property).</w:t>
      </w:r>
      <w:r w:rsidR="00F9513F">
        <w:rPr>
          <w:rFonts w:ascii="Arial" w:hAnsi="Arial" w:cs="Arial"/>
          <w:b/>
          <w:bCs/>
          <w:color w:val="0070C0"/>
          <w:w w:val="105"/>
        </w:rPr>
        <w:br/>
      </w:r>
      <w:r w:rsidR="00F9513F">
        <w:rPr>
          <w:rFonts w:ascii="Arial" w:hAnsi="Arial" w:cs="Arial"/>
          <w:b/>
          <w:bCs/>
          <w:color w:val="0070C0"/>
          <w:w w:val="105"/>
        </w:rPr>
        <w:br/>
        <w:t xml:space="preserve">Discussion </w:t>
      </w:r>
      <w:r w:rsidR="004A0557">
        <w:rPr>
          <w:rFonts w:ascii="Arial" w:hAnsi="Arial" w:cs="Arial"/>
          <w:b/>
          <w:bCs/>
          <w:color w:val="0070C0"/>
          <w:w w:val="105"/>
        </w:rPr>
        <w:t>on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 the difficulty to gather documents for the on-going </w:t>
      </w:r>
      <w:r w:rsidR="004A0557">
        <w:rPr>
          <w:rFonts w:ascii="Arial" w:hAnsi="Arial" w:cs="Arial"/>
          <w:b/>
          <w:bCs/>
          <w:color w:val="0070C0"/>
          <w:w w:val="105"/>
        </w:rPr>
        <w:t xml:space="preserve">3-year </w:t>
      </w:r>
      <w:r w:rsidR="00F9513F">
        <w:rPr>
          <w:rFonts w:ascii="Arial" w:hAnsi="Arial" w:cs="Arial"/>
          <w:b/>
          <w:bCs/>
          <w:color w:val="0070C0"/>
          <w:w w:val="105"/>
        </w:rPr>
        <w:t xml:space="preserve">audit.  Consensus to conduct audit annually in the future to make it an easier process.  </w:t>
      </w:r>
    </w:p>
    <w:p w14:paraId="658BBC0C" w14:textId="77777777" w:rsidR="00F9513F" w:rsidRDefault="00F9513F" w:rsidP="000B50CE">
      <w:pPr>
        <w:pStyle w:val="Heading2"/>
        <w:spacing w:before="1"/>
        <w:ind w:left="2160" w:hanging="630"/>
        <w:rPr>
          <w:rFonts w:ascii="Arial" w:hAnsi="Arial" w:cs="Arial"/>
          <w:b/>
          <w:bCs/>
          <w:color w:val="0070C0"/>
          <w:w w:val="105"/>
        </w:rPr>
      </w:pPr>
    </w:p>
    <w:p w14:paraId="5FDDF32B" w14:textId="4603BD4B" w:rsidR="000B50CE" w:rsidRPr="00F9513F" w:rsidRDefault="00F9513F" w:rsidP="007D0D6D">
      <w:pPr>
        <w:pStyle w:val="Heading2"/>
        <w:tabs>
          <w:tab w:val="left" w:pos="2160"/>
        </w:tabs>
        <w:spacing w:before="1"/>
        <w:ind w:left="1530"/>
        <w:rPr>
          <w:rFonts w:ascii="Arial" w:hAnsi="Arial" w:cs="Arial"/>
          <w:b/>
          <w:bCs/>
          <w:color w:val="0070C0"/>
          <w:w w:val="105"/>
        </w:rPr>
      </w:pPr>
      <w:r>
        <w:rPr>
          <w:rFonts w:ascii="Arial" w:hAnsi="Arial" w:cs="Arial"/>
          <w:b/>
          <w:bCs/>
          <w:color w:val="0070C0"/>
          <w:w w:val="105"/>
        </w:rPr>
        <w:t xml:space="preserve">Discussion on investing </w:t>
      </w:r>
      <w:r w:rsidR="00BB3A12">
        <w:rPr>
          <w:rFonts w:ascii="Arial" w:hAnsi="Arial" w:cs="Arial"/>
          <w:b/>
          <w:bCs/>
          <w:color w:val="0070C0"/>
          <w:w w:val="105"/>
        </w:rPr>
        <w:t>the Yolo Bypass settlement</w:t>
      </w:r>
      <w:r>
        <w:rPr>
          <w:rFonts w:ascii="Arial" w:hAnsi="Arial" w:cs="Arial"/>
          <w:b/>
          <w:bCs/>
          <w:color w:val="0070C0"/>
          <w:w w:val="105"/>
        </w:rPr>
        <w:t xml:space="preserve"> funds in a CD ladder at First Northern.  </w:t>
      </w:r>
      <w:r w:rsidRPr="0036140E">
        <w:rPr>
          <w:rFonts w:ascii="Arial" w:hAnsi="Arial" w:cs="Arial"/>
          <w:b/>
          <w:bCs/>
          <w:color w:val="0070C0"/>
          <w:w w:val="105"/>
          <w:highlight w:val="yellow"/>
        </w:rPr>
        <w:t>Dumars and Clark</w:t>
      </w:r>
      <w:r>
        <w:rPr>
          <w:rFonts w:ascii="Arial" w:hAnsi="Arial" w:cs="Arial"/>
          <w:b/>
          <w:bCs/>
          <w:color w:val="0070C0"/>
          <w:w w:val="105"/>
        </w:rPr>
        <w:t xml:space="preserve"> to follow up and gather necessary information</w:t>
      </w:r>
      <w:r w:rsidR="004A0557">
        <w:rPr>
          <w:rFonts w:ascii="Arial" w:hAnsi="Arial" w:cs="Arial"/>
          <w:b/>
          <w:bCs/>
          <w:color w:val="0070C0"/>
          <w:w w:val="105"/>
        </w:rPr>
        <w:t xml:space="preserve"> on rates and duration to provide to Trustees at a future meeting.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br/>
      </w:r>
      <w:r w:rsidR="007B71F8">
        <w:rPr>
          <w:rFonts w:ascii="Arial" w:hAnsi="Arial" w:cs="Arial"/>
          <w:b/>
          <w:bCs/>
          <w:color w:val="0070C0"/>
          <w:w w:val="105"/>
        </w:rPr>
        <w:br/>
      </w:r>
      <w:r w:rsidR="00BB3A12">
        <w:rPr>
          <w:rFonts w:ascii="Arial" w:hAnsi="Arial" w:cs="Arial"/>
          <w:b/>
          <w:bCs/>
          <w:color w:val="0070C0"/>
          <w:w w:val="105"/>
        </w:rPr>
        <w:t>Hold a special meeting in January</w:t>
      </w:r>
      <w:r w:rsidR="007B71F8">
        <w:rPr>
          <w:rFonts w:ascii="Arial" w:hAnsi="Arial" w:cs="Arial"/>
          <w:b/>
          <w:bCs/>
          <w:color w:val="0070C0"/>
          <w:w w:val="105"/>
        </w:rPr>
        <w:t>/February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2023 to discuss.  At that meeting, also discuss a proposal to be obtained by </w:t>
      </w:r>
      <w:r w:rsidR="00BB3A12" w:rsidRPr="0036140E">
        <w:rPr>
          <w:rFonts w:ascii="Arial" w:hAnsi="Arial" w:cs="Arial"/>
          <w:b/>
          <w:bCs/>
          <w:color w:val="0070C0"/>
          <w:w w:val="105"/>
          <w:highlight w:val="yellow"/>
        </w:rPr>
        <w:t>Reinhardt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from Mead &amp; Hunt 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on maintenance of the pump </w:t>
      </w:r>
      <w:r w:rsidR="007B71F8">
        <w:rPr>
          <w:rFonts w:ascii="Arial" w:hAnsi="Arial" w:cs="Arial"/>
          <w:b/>
          <w:bCs/>
          <w:color w:val="0070C0"/>
          <w:w w:val="105"/>
        </w:rPr>
        <w:t>station</w:t>
      </w:r>
      <w:r w:rsidR="00BB3A12">
        <w:rPr>
          <w:rFonts w:ascii="Arial" w:hAnsi="Arial" w:cs="Arial"/>
          <w:b/>
          <w:bCs/>
          <w:color w:val="0070C0"/>
          <w:w w:val="105"/>
        </w:rPr>
        <w:t>.</w:t>
      </w:r>
      <w:r>
        <w:rPr>
          <w:rFonts w:ascii="Arial" w:hAnsi="Arial" w:cs="Arial"/>
          <w:b/>
          <w:bCs/>
          <w:color w:val="0070C0"/>
          <w:w w:val="105"/>
        </w:rPr>
        <w:br/>
      </w:r>
    </w:p>
    <w:p w14:paraId="26707C93" w14:textId="7734187A" w:rsidR="00586486" w:rsidRPr="00586486" w:rsidRDefault="000B50CE" w:rsidP="00586486">
      <w:pPr>
        <w:pStyle w:val="Heading2"/>
        <w:tabs>
          <w:tab w:val="left" w:pos="1588"/>
          <w:tab w:val="left" w:pos="1589"/>
        </w:tabs>
        <w:spacing w:before="1"/>
        <w:ind w:left="1588" w:hanging="1323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ab/>
      </w:r>
      <w:r w:rsidR="003B4734">
        <w:rPr>
          <w:rFonts w:ascii="Arial" w:hAnsi="Arial" w:cs="Arial"/>
          <w:color w:val="313131"/>
          <w:w w:val="105"/>
        </w:rPr>
        <w:t>c</w:t>
      </w:r>
      <w:r w:rsidR="00BA290A">
        <w:rPr>
          <w:rFonts w:ascii="Arial" w:hAnsi="Arial" w:cs="Arial"/>
          <w:color w:val="313131"/>
          <w:w w:val="105"/>
        </w:rPr>
        <w:t>.</w:t>
      </w:r>
      <w:r w:rsidR="00BA290A">
        <w:rPr>
          <w:rFonts w:ascii="Arial" w:hAnsi="Arial" w:cs="Arial"/>
          <w:color w:val="313131"/>
          <w:w w:val="105"/>
        </w:rPr>
        <w:tab/>
      </w:r>
      <w:r w:rsidR="003B4734" w:rsidRPr="00586486">
        <w:rPr>
          <w:rFonts w:ascii="Arial" w:hAnsi="Arial" w:cs="Arial"/>
          <w:color w:val="313131"/>
          <w:w w:val="105"/>
        </w:rPr>
        <w:t>FMAP 2022 Action Item</w:t>
      </w:r>
      <w:r w:rsidR="00586486">
        <w:rPr>
          <w:rFonts w:ascii="Arial" w:hAnsi="Arial" w:cs="Arial"/>
          <w:color w:val="313131"/>
          <w:w w:val="105"/>
        </w:rPr>
        <w:t xml:space="preserve">: </w:t>
      </w:r>
    </w:p>
    <w:p w14:paraId="3176B448" w14:textId="0D2F1F8D" w:rsidR="003B4734" w:rsidRDefault="00586486" w:rsidP="000B50CE">
      <w:pPr>
        <w:widowControl/>
        <w:adjustRightInd w:val="0"/>
        <w:ind w:left="2880"/>
        <w:rPr>
          <w:rFonts w:ascii="Arial" w:eastAsia="Times New Roman" w:hAnsi="Arial" w:cs="Arial"/>
          <w:color w:val="313131"/>
          <w:w w:val="105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i</w:t>
      </w:r>
      <w:proofErr w:type="spellEnd"/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)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Consideration of Resolution 202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2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7D0D6D">
        <w:rPr>
          <w:rFonts w:ascii="Arial" w:eastAsia="Times New Roman" w:hAnsi="Arial" w:cs="Arial"/>
          <w:color w:val="313131"/>
          <w:w w:val="105"/>
          <w:sz w:val="23"/>
          <w:szCs w:val="23"/>
        </w:rPr>
        <w:t>12-01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XX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to authorize 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the President 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to execute documentation for 2022 FMAP (attached exhibit B from the application) and to </w:t>
      </w:r>
      <w:r w:rsidR="003B4734" w:rsidRP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act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as necessary related to the application 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 xml:space="preserve">Motion </w:t>
      </w:r>
      <w:r w:rsidR="007D0D6D">
        <w:rPr>
          <w:rFonts w:ascii="Arial" w:hAnsi="Arial" w:cs="Arial"/>
          <w:b/>
          <w:bCs/>
          <w:color w:val="0070C0"/>
          <w:w w:val="105"/>
        </w:rPr>
        <w:t xml:space="preserve">to approve 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 xml:space="preserve">by </w:t>
      </w:r>
      <w:r w:rsidR="007D0D6D">
        <w:rPr>
          <w:rFonts w:ascii="Arial" w:hAnsi="Arial" w:cs="Arial"/>
          <w:b/>
          <w:bCs/>
          <w:color w:val="0070C0"/>
          <w:w w:val="105"/>
        </w:rPr>
        <w:t>Yeung, second by Reyes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>, unanimous approval</w:t>
      </w:r>
      <w:r w:rsidR="0036140E">
        <w:rPr>
          <w:rFonts w:ascii="Arial" w:hAnsi="Arial" w:cs="Arial"/>
          <w:b/>
          <w:bCs/>
          <w:color w:val="0070C0"/>
          <w:w w:val="105"/>
        </w:rPr>
        <w:br/>
      </w:r>
    </w:p>
    <w:p w14:paraId="198C7CFC" w14:textId="3E0149B5" w:rsidR="00226409" w:rsidRPr="000B50CE" w:rsidRDefault="00586486" w:rsidP="000B50CE">
      <w:pPr>
        <w:widowControl/>
        <w:adjustRightInd w:val="0"/>
        <w:ind w:left="2880"/>
        <w:rPr>
          <w:rFonts w:ascii="Times New Roman" w:eastAsiaTheme="minorHAnsi" w:hAnsi="Times New Roman" w:cs="Times New Roman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ii)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. Consideration of Resolution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202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2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7D0D6D">
        <w:rPr>
          <w:rFonts w:ascii="Arial" w:eastAsia="Times New Roman" w:hAnsi="Arial" w:cs="Arial"/>
          <w:color w:val="313131"/>
          <w:w w:val="105"/>
          <w:sz w:val="23"/>
          <w:szCs w:val="23"/>
        </w:rPr>
        <w:t>12-02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to Accept Funds under 2022-FMAP (attached exhibit E from the application)</w:t>
      </w:r>
      <w:r w:rsidR="003B4734" w:rsidRPr="003B4734">
        <w:rPr>
          <w:rFonts w:ascii="Times New Roman" w:eastAsiaTheme="minorHAnsi" w:hAnsi="Times New Roman" w:cs="Times New Roman"/>
          <w:color w:val="303030"/>
          <w:sz w:val="23"/>
          <w:szCs w:val="23"/>
        </w:rPr>
        <w:t xml:space="preserve"> 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 xml:space="preserve">Motion </w:t>
      </w:r>
      <w:r w:rsidR="007D0D6D">
        <w:rPr>
          <w:rFonts w:ascii="Arial" w:hAnsi="Arial" w:cs="Arial"/>
          <w:b/>
          <w:bCs/>
          <w:color w:val="0070C0"/>
          <w:w w:val="105"/>
        </w:rPr>
        <w:t xml:space="preserve">to approve 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 xml:space="preserve">by </w:t>
      </w:r>
      <w:r w:rsidR="007D0D6D">
        <w:rPr>
          <w:rFonts w:ascii="Arial" w:hAnsi="Arial" w:cs="Arial"/>
          <w:b/>
          <w:bCs/>
          <w:color w:val="0070C0"/>
          <w:w w:val="105"/>
        </w:rPr>
        <w:t>Yeung, second by Reyes</w:t>
      </w:r>
      <w:r w:rsidR="007D0D6D" w:rsidRPr="006A4969">
        <w:rPr>
          <w:rFonts w:ascii="Arial" w:hAnsi="Arial" w:cs="Arial"/>
          <w:b/>
          <w:bCs/>
          <w:color w:val="0070C0"/>
          <w:w w:val="105"/>
        </w:rPr>
        <w:t>, unanimous approval</w:t>
      </w:r>
      <w:r w:rsidR="007D0D6D">
        <w:rPr>
          <w:rFonts w:ascii="Arial" w:hAnsi="Arial" w:cs="Arial"/>
          <w:b/>
          <w:bCs/>
          <w:color w:val="0070C0"/>
          <w:w w:val="105"/>
        </w:rPr>
        <w:br/>
      </w:r>
      <w:r w:rsidR="007D0D6D">
        <w:rPr>
          <w:rFonts w:ascii="Arial" w:hAnsi="Arial" w:cs="Arial"/>
          <w:b/>
          <w:bCs/>
          <w:color w:val="0070C0"/>
          <w:w w:val="105"/>
        </w:rPr>
        <w:lastRenderedPageBreak/>
        <w:br/>
        <w:t>FMAP for 2023 will be $136,000.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If the District spends more on general maintenance, then the FMAP for 2024 can be higher.  There is a question whether FMAP will continue given the State budget situation.  Should know in January 2023, although that could change in the May revise budget.</w:t>
      </w:r>
      <w:r w:rsidR="00BB3A12">
        <w:rPr>
          <w:rFonts w:ascii="Arial" w:hAnsi="Arial" w:cs="Arial"/>
          <w:b/>
          <w:bCs/>
          <w:color w:val="0070C0"/>
          <w:w w:val="105"/>
        </w:rPr>
        <w:br/>
      </w:r>
      <w:r w:rsidR="00BB3A12">
        <w:rPr>
          <w:rFonts w:ascii="Arial" w:hAnsi="Arial" w:cs="Arial"/>
          <w:b/>
          <w:bCs/>
          <w:color w:val="0070C0"/>
          <w:w w:val="105"/>
        </w:rPr>
        <w:br/>
        <w:t xml:space="preserve">Discussion on prioritizing maintenance tasks; </w:t>
      </w:r>
      <w:r w:rsidR="00BB3A12" w:rsidRPr="0036140E">
        <w:rPr>
          <w:rFonts w:ascii="Arial" w:hAnsi="Arial" w:cs="Arial"/>
          <w:b/>
          <w:bCs/>
          <w:color w:val="0070C0"/>
          <w:w w:val="105"/>
          <w:highlight w:val="yellow"/>
        </w:rPr>
        <w:t>Reinhardt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agreed to prepare by the end of March/beginning of April a </w:t>
      </w:r>
      <w:proofErr w:type="gramStart"/>
      <w:r w:rsidR="00BB3A12">
        <w:rPr>
          <w:rFonts w:ascii="Arial" w:hAnsi="Arial" w:cs="Arial"/>
          <w:b/>
          <w:bCs/>
          <w:color w:val="0070C0"/>
          <w:w w:val="105"/>
        </w:rPr>
        <w:t>3-5 year</w:t>
      </w:r>
      <w:proofErr w:type="gramEnd"/>
      <w:r w:rsidR="00BB3A12">
        <w:rPr>
          <w:rFonts w:ascii="Arial" w:hAnsi="Arial" w:cs="Arial"/>
          <w:b/>
          <w:bCs/>
          <w:color w:val="0070C0"/>
          <w:w w:val="105"/>
        </w:rPr>
        <w:t xml:space="preserve"> plan; suggest a special meeting in May to consider the plan along with the 2023-2024 District budget</w:t>
      </w:r>
      <w:r w:rsidR="0036140E">
        <w:rPr>
          <w:rFonts w:ascii="Arial" w:hAnsi="Arial" w:cs="Arial"/>
          <w:b/>
          <w:bCs/>
          <w:color w:val="0070C0"/>
          <w:w w:val="105"/>
        </w:rPr>
        <w:t>.</w:t>
      </w:r>
      <w:r w:rsidR="007D0D6D">
        <w:rPr>
          <w:rFonts w:ascii="Arial" w:hAnsi="Arial" w:cs="Arial"/>
          <w:b/>
          <w:bCs/>
          <w:color w:val="0070C0"/>
          <w:w w:val="105"/>
        </w:rPr>
        <w:br/>
      </w:r>
    </w:p>
    <w:p w14:paraId="23E13CFF" w14:textId="4CA127B5" w:rsidR="00737823" w:rsidRPr="00737823" w:rsidRDefault="00086BA1" w:rsidP="00086BA1">
      <w:pPr>
        <w:pStyle w:val="Heading2"/>
        <w:tabs>
          <w:tab w:val="left" w:pos="1588"/>
          <w:tab w:val="left" w:pos="1589"/>
        </w:tabs>
        <w:spacing w:before="1"/>
        <w:ind w:left="2160" w:hanging="1895"/>
        <w:rPr>
          <w:rFonts w:ascii="Arial" w:hAnsi="Arial" w:cs="Arial"/>
          <w:w w:val="105"/>
        </w:rPr>
      </w:pPr>
      <w:r>
        <w:rPr>
          <w:rFonts w:ascii="Arial" w:hAnsi="Arial" w:cs="Arial"/>
          <w:color w:val="313131"/>
          <w:w w:val="105"/>
        </w:rPr>
        <w:tab/>
      </w:r>
      <w:r w:rsidR="00586486">
        <w:rPr>
          <w:rFonts w:ascii="Arial" w:hAnsi="Arial" w:cs="Arial"/>
          <w:color w:val="313131"/>
          <w:w w:val="105"/>
        </w:rPr>
        <w:t>d.</w:t>
      </w:r>
      <w:r>
        <w:rPr>
          <w:rFonts w:ascii="Arial" w:hAnsi="Arial" w:cs="Arial"/>
          <w:color w:val="313131"/>
          <w:w w:val="105"/>
        </w:rPr>
        <w:tab/>
      </w:r>
      <w:r w:rsidR="00914621">
        <w:rPr>
          <w:rFonts w:ascii="Arial" w:hAnsi="Arial" w:cs="Arial"/>
          <w:color w:val="313131"/>
          <w:w w:val="105"/>
        </w:rPr>
        <w:t>Revise and approve updated</w:t>
      </w:r>
      <w:r>
        <w:rPr>
          <w:rFonts w:ascii="Arial" w:hAnsi="Arial" w:cs="Arial"/>
          <w:color w:val="313131"/>
          <w:w w:val="105"/>
        </w:rPr>
        <w:t xml:space="preserve"> County of Yolo, Department of Financial Services form </w:t>
      </w:r>
      <w:r w:rsidR="00914621">
        <w:rPr>
          <w:rFonts w:ascii="Arial" w:hAnsi="Arial" w:cs="Arial"/>
          <w:color w:val="313131"/>
          <w:w w:val="105"/>
        </w:rPr>
        <w:t>following resignation of</w:t>
      </w:r>
      <w:r>
        <w:rPr>
          <w:rFonts w:ascii="Arial" w:hAnsi="Arial" w:cs="Arial"/>
          <w:color w:val="313131"/>
          <w:w w:val="105"/>
        </w:rPr>
        <w:t xml:space="preserve"> Kyle Lang </w:t>
      </w:r>
      <w:r w:rsidR="007D0D6D">
        <w:rPr>
          <w:rFonts w:ascii="Arial" w:hAnsi="Arial" w:cs="Arial"/>
          <w:b/>
          <w:bCs/>
          <w:color w:val="0070C0"/>
          <w:w w:val="105"/>
        </w:rPr>
        <w:t>Clark</w:t>
      </w:r>
      <w:r w:rsidR="007D0D6D">
        <w:rPr>
          <w:rFonts w:ascii="Arial" w:hAnsi="Arial" w:cs="Arial"/>
          <w:b/>
          <w:bCs/>
          <w:color w:val="0070C0"/>
          <w:w w:val="105"/>
        </w:rPr>
        <w:t xml:space="preserve"> recirculated the form for signature.  If a new general manager is hired, the form will need to be completed again.</w:t>
      </w:r>
      <w:r w:rsidR="007D0D6D">
        <w:rPr>
          <w:rFonts w:ascii="Arial" w:hAnsi="Arial" w:cs="Arial"/>
          <w:b/>
          <w:bCs/>
          <w:color w:val="0070C0"/>
          <w:w w:val="105"/>
        </w:rPr>
        <w:br/>
      </w:r>
    </w:p>
    <w:p w14:paraId="3876F5FF" w14:textId="6B04635D" w:rsidR="00226409" w:rsidRPr="00F7150D" w:rsidRDefault="00737823" w:rsidP="000B50CE">
      <w:pPr>
        <w:pStyle w:val="Heading2"/>
        <w:tabs>
          <w:tab w:val="left" w:pos="1588"/>
          <w:tab w:val="left" w:pos="1589"/>
        </w:tabs>
        <w:spacing w:before="1"/>
        <w:ind w:left="2160" w:hanging="1895"/>
        <w:rPr>
          <w:rFonts w:ascii="Arial" w:hAnsi="Arial" w:cs="Arial"/>
          <w:b/>
          <w:bCs/>
          <w:color w:val="313131"/>
          <w:w w:val="105"/>
        </w:rPr>
      </w:pPr>
      <w:r w:rsidRPr="00737823">
        <w:rPr>
          <w:rFonts w:ascii="Arial" w:hAnsi="Arial" w:cs="Arial"/>
          <w:w w:val="105"/>
        </w:rPr>
        <w:tab/>
      </w:r>
      <w:r w:rsidR="00586486">
        <w:rPr>
          <w:rFonts w:ascii="Arial" w:hAnsi="Arial" w:cs="Arial"/>
          <w:w w:val="105"/>
        </w:rPr>
        <w:t>e.</w:t>
      </w:r>
      <w:r w:rsidR="00586486"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 xml:space="preserve">Review and approval of </w:t>
      </w:r>
      <w:r w:rsidR="00914621">
        <w:rPr>
          <w:rFonts w:ascii="Arial" w:hAnsi="Arial" w:cs="Arial"/>
          <w:w w:val="105"/>
        </w:rPr>
        <w:t>Record Re</w:t>
      </w:r>
      <w:r>
        <w:rPr>
          <w:rFonts w:ascii="Arial" w:hAnsi="Arial" w:cs="Arial"/>
          <w:w w:val="105"/>
        </w:rPr>
        <w:t xml:space="preserve">tention </w:t>
      </w:r>
      <w:r w:rsidR="00914621">
        <w:rPr>
          <w:rFonts w:ascii="Arial" w:hAnsi="Arial" w:cs="Arial"/>
          <w:w w:val="105"/>
        </w:rPr>
        <w:t>&amp; Disposal P</w:t>
      </w:r>
      <w:r>
        <w:rPr>
          <w:rFonts w:ascii="Arial" w:hAnsi="Arial" w:cs="Arial"/>
          <w:w w:val="105"/>
        </w:rPr>
        <w:t xml:space="preserve">olicy </w:t>
      </w:r>
      <w:r w:rsidR="007D0D6D">
        <w:rPr>
          <w:rFonts w:ascii="Arial" w:hAnsi="Arial" w:cs="Arial"/>
          <w:b/>
          <w:bCs/>
          <w:color w:val="0070C0"/>
          <w:w w:val="105"/>
        </w:rPr>
        <w:t xml:space="preserve">Smith described the need for the </w:t>
      </w:r>
      <w:r w:rsidR="007D0D6D" w:rsidRPr="007D0D6D">
        <w:rPr>
          <w:rFonts w:ascii="Arial" w:hAnsi="Arial" w:cs="Arial"/>
          <w:b/>
          <w:bCs/>
          <w:color w:val="0070C0"/>
          <w:w w:val="105"/>
        </w:rPr>
        <w:t>Record Retention &amp; Disposal Policy</w:t>
      </w:r>
      <w:r w:rsidR="007D0D6D">
        <w:rPr>
          <w:rFonts w:ascii="Arial" w:hAnsi="Arial" w:cs="Arial"/>
          <w:b/>
          <w:bCs/>
          <w:color w:val="0070C0"/>
          <w:w w:val="105"/>
        </w:rPr>
        <w:t xml:space="preserve">.  </w:t>
      </w:r>
      <w:r w:rsidR="00BB3A12" w:rsidRPr="006A4969">
        <w:rPr>
          <w:rFonts w:ascii="Arial" w:hAnsi="Arial" w:cs="Arial"/>
          <w:b/>
          <w:bCs/>
          <w:color w:val="0070C0"/>
          <w:w w:val="105"/>
        </w:rPr>
        <w:t xml:space="preserve">Motion 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to approve </w:t>
      </w:r>
      <w:r w:rsidR="00BB3A12" w:rsidRPr="006A4969">
        <w:rPr>
          <w:rFonts w:ascii="Arial" w:hAnsi="Arial" w:cs="Arial"/>
          <w:b/>
          <w:bCs/>
          <w:color w:val="0070C0"/>
          <w:w w:val="105"/>
        </w:rPr>
        <w:t xml:space="preserve">by </w:t>
      </w:r>
      <w:r w:rsidR="00BB3A12">
        <w:rPr>
          <w:rFonts w:ascii="Arial" w:hAnsi="Arial" w:cs="Arial"/>
          <w:b/>
          <w:bCs/>
          <w:color w:val="0070C0"/>
          <w:w w:val="105"/>
        </w:rPr>
        <w:t>Yeung, second by Reyes</w:t>
      </w:r>
      <w:r w:rsidR="00BB3A12" w:rsidRPr="006A4969">
        <w:rPr>
          <w:rFonts w:ascii="Arial" w:hAnsi="Arial" w:cs="Arial"/>
          <w:b/>
          <w:bCs/>
          <w:color w:val="0070C0"/>
          <w:w w:val="105"/>
        </w:rPr>
        <w:t>, unanimous approval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to adopt the </w:t>
      </w:r>
      <w:r w:rsidR="00BB3A12" w:rsidRPr="007D0D6D">
        <w:rPr>
          <w:rFonts w:ascii="Arial" w:hAnsi="Arial" w:cs="Arial"/>
          <w:b/>
          <w:bCs/>
          <w:color w:val="0070C0"/>
          <w:w w:val="105"/>
        </w:rPr>
        <w:t>Record Retention &amp; Disposal Policy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as presented to the Trustees.</w:t>
      </w:r>
      <w:r w:rsidR="000B50CE">
        <w:rPr>
          <w:rFonts w:ascii="Arial" w:hAnsi="Arial" w:cs="Arial"/>
          <w:w w:val="105"/>
        </w:rPr>
        <w:br/>
      </w:r>
      <w:r w:rsidR="00226409" w:rsidRPr="00F7150D">
        <w:rPr>
          <w:rFonts w:ascii="Arial" w:hAnsi="Arial" w:cs="Arial"/>
          <w:b/>
          <w:bCs/>
          <w:color w:val="313131"/>
          <w:w w:val="105"/>
        </w:rPr>
        <w:tab/>
      </w:r>
    </w:p>
    <w:p w14:paraId="70F623E0" w14:textId="5ABFB956" w:rsidR="007001CD" w:rsidRPr="00F7150D" w:rsidRDefault="007001CD" w:rsidP="00FC312A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hanging="720"/>
        <w:rPr>
          <w:rFonts w:ascii="Arial" w:hAnsi="Arial" w:cs="Arial"/>
          <w:b/>
          <w:bCs/>
          <w:color w:val="313131"/>
          <w:sz w:val="23"/>
        </w:rPr>
      </w:pPr>
      <w:r w:rsidRPr="00F7150D">
        <w:rPr>
          <w:rFonts w:ascii="Arial" w:hAnsi="Arial" w:cs="Arial"/>
          <w:b/>
          <w:bCs/>
          <w:color w:val="313131"/>
          <w:sz w:val="23"/>
        </w:rPr>
        <w:t>Informational Items:</w:t>
      </w:r>
    </w:p>
    <w:p w14:paraId="42D00BBD" w14:textId="0E79B5B1" w:rsidR="007001CD" w:rsidRPr="008B6444" w:rsidRDefault="007001CD" w:rsidP="007001CD">
      <w:pPr>
        <w:pStyle w:val="ListParagraph"/>
        <w:tabs>
          <w:tab w:val="left" w:pos="1581"/>
          <w:tab w:val="left" w:pos="1582"/>
        </w:tabs>
        <w:ind w:left="1581" w:firstLine="0"/>
        <w:rPr>
          <w:rFonts w:ascii="Arial" w:hAnsi="Arial" w:cs="Arial"/>
          <w:color w:val="313131"/>
          <w:sz w:val="23"/>
        </w:rPr>
      </w:pPr>
      <w:r w:rsidRPr="008B6444">
        <w:rPr>
          <w:rFonts w:ascii="Arial" w:hAnsi="Arial" w:cs="Arial"/>
          <w:color w:val="313131"/>
          <w:sz w:val="23"/>
        </w:rPr>
        <w:t>a.</w:t>
      </w:r>
      <w:r w:rsidRPr="008B6444">
        <w:rPr>
          <w:rFonts w:ascii="Arial" w:hAnsi="Arial" w:cs="Arial"/>
          <w:color w:val="313131"/>
          <w:sz w:val="23"/>
        </w:rPr>
        <w:tab/>
      </w:r>
      <w:r w:rsidR="00D41106">
        <w:rPr>
          <w:rFonts w:ascii="Arial" w:hAnsi="Arial" w:cs="Arial"/>
          <w:color w:val="313131"/>
          <w:sz w:val="23"/>
        </w:rPr>
        <w:t>Updates and re</w:t>
      </w:r>
      <w:r w:rsidRPr="008B6444">
        <w:rPr>
          <w:rFonts w:ascii="Arial" w:hAnsi="Arial" w:cs="Arial"/>
          <w:color w:val="313131"/>
          <w:sz w:val="23"/>
        </w:rPr>
        <w:t>port by District Engineer</w:t>
      </w:r>
    </w:p>
    <w:p w14:paraId="2766A642" w14:textId="527568B7" w:rsidR="007001CD" w:rsidRPr="008B6444" w:rsidRDefault="00A94E40" w:rsidP="007001C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Flood Maintenance Program (</w:t>
      </w:r>
      <w:r w:rsidR="007458FB" w:rsidRPr="008B6444">
        <w:rPr>
          <w:rFonts w:ascii="Arial" w:hAnsi="Arial" w:cs="Arial"/>
          <w:color w:val="313131"/>
          <w:w w:val="105"/>
        </w:rPr>
        <w:t>FMAP</w:t>
      </w:r>
      <w:r w:rsidRPr="008B6444">
        <w:rPr>
          <w:rFonts w:ascii="Arial" w:hAnsi="Arial" w:cs="Arial"/>
          <w:color w:val="313131"/>
          <w:w w:val="105"/>
        </w:rPr>
        <w:t>)</w:t>
      </w:r>
      <w:r w:rsidR="00BB3A12">
        <w:rPr>
          <w:rFonts w:ascii="Arial" w:hAnsi="Arial" w:cs="Arial"/>
          <w:color w:val="313131"/>
          <w:w w:val="105"/>
        </w:rPr>
        <w:t xml:space="preserve">  </w:t>
      </w:r>
      <w:bookmarkStart w:id="0" w:name="_Hlk121211822"/>
      <w:r w:rsidR="00BB3A12" w:rsidRPr="0036140E">
        <w:rPr>
          <w:rFonts w:ascii="Arial" w:hAnsi="Arial" w:cs="Arial"/>
          <w:b/>
          <w:bCs/>
          <w:color w:val="0070C0"/>
          <w:w w:val="105"/>
          <w:highlight w:val="yellow"/>
        </w:rPr>
        <w:t>Anderson</w:t>
      </w:r>
      <w:r w:rsidR="00BB3A12">
        <w:rPr>
          <w:rFonts w:ascii="Arial" w:hAnsi="Arial" w:cs="Arial"/>
          <w:b/>
          <w:bCs/>
          <w:color w:val="0070C0"/>
          <w:w w:val="105"/>
        </w:rPr>
        <w:t xml:space="preserve"> </w:t>
      </w:r>
      <w:bookmarkEnd w:id="0"/>
      <w:r w:rsidR="00BB3A12">
        <w:rPr>
          <w:rFonts w:ascii="Arial" w:hAnsi="Arial" w:cs="Arial"/>
          <w:b/>
          <w:bCs/>
          <w:color w:val="0070C0"/>
          <w:w w:val="105"/>
        </w:rPr>
        <w:t xml:space="preserve">will talk with Kyle Lang about rodent control and will </w:t>
      </w:r>
      <w:r w:rsidR="00DE2BAB">
        <w:rPr>
          <w:rFonts w:ascii="Arial" w:hAnsi="Arial" w:cs="Arial"/>
          <w:b/>
          <w:bCs/>
          <w:color w:val="0070C0"/>
          <w:w w:val="105"/>
        </w:rPr>
        <w:t>put together a plan for maintenance</w:t>
      </w:r>
      <w:r w:rsidR="007B71F8">
        <w:rPr>
          <w:rFonts w:ascii="Arial" w:hAnsi="Arial" w:cs="Arial"/>
          <w:b/>
          <w:bCs/>
          <w:color w:val="0070C0"/>
          <w:w w:val="105"/>
        </w:rPr>
        <w:t>.</w:t>
      </w:r>
    </w:p>
    <w:p w14:paraId="01D7F5DD" w14:textId="62A86468" w:rsidR="007001CD" w:rsidRPr="008B6444" w:rsidRDefault="008B6444" w:rsidP="007001C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bookmarkStart w:id="1" w:name="_Hlk97710915"/>
      <w:r>
        <w:rPr>
          <w:rFonts w:ascii="Arial" w:hAnsi="Arial" w:cs="Arial"/>
          <w:color w:val="313131"/>
          <w:w w:val="105"/>
        </w:rPr>
        <w:t>Flood System Repair Projects (</w:t>
      </w:r>
      <w:r w:rsidR="00BA4864" w:rsidRPr="008B6444">
        <w:rPr>
          <w:rFonts w:ascii="Arial" w:hAnsi="Arial" w:cs="Arial"/>
          <w:color w:val="313131"/>
          <w:w w:val="105"/>
        </w:rPr>
        <w:t>FSRP</w:t>
      </w:r>
      <w:bookmarkEnd w:id="1"/>
      <w:r>
        <w:rPr>
          <w:rFonts w:ascii="Arial" w:hAnsi="Arial" w:cs="Arial"/>
          <w:color w:val="313131"/>
          <w:w w:val="105"/>
        </w:rPr>
        <w:t>)</w:t>
      </w:r>
      <w:r w:rsidR="00BA4864" w:rsidRPr="008B6444">
        <w:rPr>
          <w:rFonts w:ascii="Arial" w:hAnsi="Arial" w:cs="Arial"/>
          <w:color w:val="313131"/>
          <w:w w:val="105"/>
        </w:rPr>
        <w:t xml:space="preserve"> Funding</w:t>
      </w:r>
      <w:r w:rsidR="007B71F8">
        <w:rPr>
          <w:rFonts w:ascii="Arial" w:hAnsi="Arial" w:cs="Arial"/>
          <w:color w:val="313131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will continue to monitor.</w:t>
      </w:r>
    </w:p>
    <w:p w14:paraId="4E2B92E1" w14:textId="2E7D7F68" w:rsidR="00BA4864" w:rsidRPr="000A7B22" w:rsidRDefault="00BA4864" w:rsidP="004F229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Erosion Maintenance Landside Sacramento River Levee</w:t>
      </w:r>
      <w:r w:rsidR="007B71F8">
        <w:rPr>
          <w:rFonts w:ascii="Arial" w:hAnsi="Arial" w:cs="Arial"/>
          <w:color w:val="313131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will review on her way out of the District after the meeting.</w:t>
      </w:r>
    </w:p>
    <w:p w14:paraId="415A7EDD" w14:textId="3C926EDD" w:rsidR="00BA4864" w:rsidRPr="000A7B22" w:rsidRDefault="004F229D" w:rsidP="004F229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US Army Corps of Engineers - System-Wide Improvement Framework (</w:t>
      </w:r>
      <w:r w:rsidR="00BA4864" w:rsidRPr="008B6444">
        <w:rPr>
          <w:rFonts w:ascii="Arial" w:hAnsi="Arial" w:cs="Arial"/>
          <w:color w:val="313131"/>
          <w:w w:val="105"/>
        </w:rPr>
        <w:t>SWIF</w:t>
      </w:r>
      <w:r w:rsidRPr="008B6444">
        <w:rPr>
          <w:rFonts w:ascii="Arial" w:hAnsi="Arial" w:cs="Arial"/>
          <w:color w:val="313131"/>
          <w:w w:val="105"/>
        </w:rPr>
        <w:t>)</w:t>
      </w:r>
      <w:r w:rsidR="00BA4864" w:rsidRPr="008B6444">
        <w:rPr>
          <w:rFonts w:ascii="Arial" w:hAnsi="Arial" w:cs="Arial"/>
          <w:color w:val="313131"/>
          <w:w w:val="105"/>
        </w:rPr>
        <w:t xml:space="preserve"> Update</w:t>
      </w:r>
      <w:r w:rsidR="007B71F8">
        <w:rPr>
          <w:rFonts w:ascii="Arial" w:hAnsi="Arial" w:cs="Arial"/>
          <w:color w:val="313131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reported no update.</w:t>
      </w:r>
    </w:p>
    <w:p w14:paraId="7132ABA2" w14:textId="1E649266" w:rsidR="00737823" w:rsidRDefault="00D41106" w:rsidP="00737823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>Department of Water Resources Levee</w:t>
      </w:r>
      <w:r w:rsidR="00737823">
        <w:rPr>
          <w:rFonts w:ascii="Arial" w:hAnsi="Arial" w:cs="Arial"/>
          <w:color w:val="313131"/>
          <w:w w:val="105"/>
        </w:rPr>
        <w:t xml:space="preserve"> Inspection Report</w:t>
      </w:r>
      <w:r>
        <w:rPr>
          <w:rFonts w:ascii="Arial" w:hAnsi="Arial" w:cs="Arial"/>
          <w:color w:val="313131"/>
          <w:w w:val="105"/>
        </w:rPr>
        <w:t xml:space="preserve"> – Fall 2022</w:t>
      </w:r>
      <w:r w:rsidR="007B71F8">
        <w:rPr>
          <w:rFonts w:ascii="Arial" w:hAnsi="Arial" w:cs="Arial"/>
          <w:color w:val="313131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continues to monitor.</w:t>
      </w:r>
    </w:p>
    <w:p w14:paraId="02638185" w14:textId="75A26224" w:rsidR="00086BA1" w:rsidRPr="00737823" w:rsidRDefault="00155462" w:rsidP="00737823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737823">
        <w:rPr>
          <w:rFonts w:ascii="Arial" w:hAnsi="Arial" w:cs="Arial"/>
          <w:color w:val="313131"/>
          <w:w w:val="105"/>
        </w:rPr>
        <w:t>Update on Upper Elkhorn and Tule Canal Feasibility Study</w:t>
      </w:r>
      <w:r w:rsidR="007B71F8">
        <w:rPr>
          <w:rFonts w:ascii="Arial" w:hAnsi="Arial" w:cs="Arial"/>
          <w:color w:val="313131"/>
          <w:w w:val="105"/>
        </w:rPr>
        <w:t xml:space="preserve"> 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Reinhardt notes that it is taking longer than planned.  Expect completion of contract for </w:t>
      </w:r>
      <w:r w:rsidR="0036140E">
        <w:rPr>
          <w:rFonts w:ascii="Arial" w:hAnsi="Arial" w:cs="Arial"/>
          <w:b/>
          <w:bCs/>
          <w:color w:val="0070C0"/>
          <w:w w:val="105"/>
        </w:rPr>
        <w:t>s</w:t>
      </w:r>
      <w:r w:rsidR="007B71F8">
        <w:rPr>
          <w:rFonts w:ascii="Arial" w:hAnsi="Arial" w:cs="Arial"/>
          <w:b/>
          <w:bCs/>
          <w:color w:val="0070C0"/>
          <w:w w:val="105"/>
        </w:rPr>
        <w:t>tudy in February with West SAFCA managing the study. Management team to be comprised of District, County, SAFCA and West SAFCA.</w:t>
      </w:r>
    </w:p>
    <w:p w14:paraId="34A48E61" w14:textId="2A67C1A9" w:rsidR="00E031F2" w:rsidRPr="0036140E" w:rsidRDefault="00737823" w:rsidP="0036140E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>Update on Levee repairs by RD 2035 near intake facility</w:t>
      </w:r>
      <w:r w:rsidR="007B71F8" w:rsidRPr="007B71F8"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7B71F8" w:rsidRPr="0036140E">
        <w:rPr>
          <w:rFonts w:ascii="Arial" w:hAnsi="Arial" w:cs="Arial"/>
          <w:b/>
          <w:bCs/>
          <w:color w:val="0070C0"/>
          <w:w w:val="105"/>
          <w:highlight w:val="yellow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will review on her way out of the District after the meeting.</w:t>
      </w:r>
      <w:r w:rsidR="007B71F8" w:rsidRPr="0036140E">
        <w:rPr>
          <w:rFonts w:ascii="Arial" w:hAnsi="Arial" w:cs="Arial"/>
          <w:color w:val="313131"/>
          <w:w w:val="105"/>
        </w:rPr>
        <w:br/>
      </w:r>
    </w:p>
    <w:p w14:paraId="401C790F" w14:textId="77777777" w:rsidR="007B71F8" w:rsidRDefault="00902639" w:rsidP="008A0FB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b/>
          <w:bCs/>
          <w:color w:val="0070C0"/>
          <w:w w:val="105"/>
        </w:rPr>
      </w:pPr>
      <w:r w:rsidRPr="00086BA1">
        <w:rPr>
          <w:rFonts w:ascii="Arial" w:hAnsi="Arial" w:cs="Arial"/>
          <w:sz w:val="23"/>
        </w:rPr>
        <w:t>b.</w:t>
      </w:r>
      <w:r w:rsidRPr="00086BA1">
        <w:rPr>
          <w:rFonts w:ascii="Arial" w:hAnsi="Arial" w:cs="Arial"/>
          <w:sz w:val="23"/>
        </w:rPr>
        <w:tab/>
      </w:r>
      <w:r w:rsidR="00086BA1">
        <w:rPr>
          <w:rFonts w:ascii="Arial" w:hAnsi="Arial" w:cs="Arial"/>
          <w:sz w:val="23"/>
        </w:rPr>
        <w:t>Discuss hiring a D</w:t>
      </w:r>
      <w:r w:rsidR="000A7B22" w:rsidRPr="00086BA1">
        <w:rPr>
          <w:rFonts w:ascii="Arial" w:hAnsi="Arial" w:cs="Arial"/>
          <w:sz w:val="23"/>
        </w:rPr>
        <w:t xml:space="preserve">istrict </w:t>
      </w:r>
      <w:r w:rsidR="00FC312A" w:rsidRPr="00086BA1">
        <w:rPr>
          <w:rFonts w:ascii="Arial" w:hAnsi="Arial" w:cs="Arial"/>
          <w:sz w:val="23"/>
        </w:rPr>
        <w:t>Manager</w:t>
      </w:r>
      <w:r w:rsidR="007B71F8">
        <w:rPr>
          <w:rFonts w:ascii="Arial" w:hAnsi="Arial" w:cs="Arial"/>
          <w:sz w:val="23"/>
        </w:rPr>
        <w:t xml:space="preserve">  </w:t>
      </w:r>
      <w:r w:rsidR="007B71F8" w:rsidRPr="0036140E">
        <w:rPr>
          <w:rFonts w:ascii="Arial" w:hAnsi="Arial" w:cs="Arial"/>
          <w:b/>
          <w:bCs/>
          <w:color w:val="0070C0"/>
          <w:w w:val="105"/>
          <w:highlight w:val="yellow"/>
        </w:rPr>
        <w:t>Reinhardt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7B71F8" w:rsidRPr="0036140E">
        <w:rPr>
          <w:rFonts w:ascii="Arial" w:hAnsi="Arial" w:cs="Arial"/>
          <w:b/>
          <w:bCs/>
          <w:color w:val="0070C0"/>
          <w:w w:val="105"/>
          <w:highlight w:val="yellow"/>
        </w:rPr>
        <w:t>&amp;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7B71F8" w:rsidRPr="0036140E">
        <w:rPr>
          <w:rFonts w:ascii="Arial" w:hAnsi="Arial" w:cs="Arial"/>
          <w:b/>
          <w:bCs/>
          <w:color w:val="0070C0"/>
          <w:w w:val="105"/>
          <w:highlight w:val="yellow"/>
        </w:rPr>
        <w:t>Anderson</w:t>
      </w:r>
      <w:r w:rsidR="007B71F8">
        <w:rPr>
          <w:rFonts w:ascii="Arial" w:hAnsi="Arial" w:cs="Arial"/>
          <w:b/>
          <w:bCs/>
          <w:color w:val="0070C0"/>
          <w:w w:val="105"/>
        </w:rPr>
        <w:t xml:space="preserve"> working on plan to determine tasks that can be addressed by MBK.  Drainage issues need to be addressed immediately. </w:t>
      </w:r>
    </w:p>
    <w:p w14:paraId="4F7004C3" w14:textId="77777777" w:rsidR="007B71F8" w:rsidRDefault="007B71F8" w:rsidP="008A0FB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b/>
          <w:bCs/>
          <w:color w:val="0070C0"/>
          <w:w w:val="105"/>
        </w:rPr>
      </w:pPr>
    </w:p>
    <w:p w14:paraId="100AC32C" w14:textId="1E90522A" w:rsidR="007B71F8" w:rsidRDefault="007B71F8" w:rsidP="007B71F8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b/>
          <w:bCs/>
          <w:color w:val="0070C0"/>
          <w:w w:val="105"/>
        </w:rPr>
      </w:pPr>
      <w:r>
        <w:rPr>
          <w:rFonts w:ascii="Arial" w:hAnsi="Arial" w:cs="Arial"/>
          <w:b/>
          <w:bCs/>
          <w:color w:val="0070C0"/>
          <w:w w:val="105"/>
        </w:rPr>
        <w:br/>
      </w:r>
      <w:r w:rsidR="008A0FB7">
        <w:rPr>
          <w:rFonts w:ascii="Arial" w:hAnsi="Arial" w:cs="Arial"/>
          <w:color w:val="313131"/>
          <w:sz w:val="23"/>
        </w:rPr>
        <w:lastRenderedPageBreak/>
        <w:t>c.</w:t>
      </w:r>
      <w:r w:rsidR="008A0FB7">
        <w:rPr>
          <w:rFonts w:ascii="Arial" w:hAnsi="Arial" w:cs="Arial"/>
          <w:color w:val="313131"/>
          <w:sz w:val="23"/>
        </w:rPr>
        <w:tab/>
      </w:r>
      <w:r w:rsidR="00586486">
        <w:rPr>
          <w:rFonts w:ascii="Arial" w:hAnsi="Arial" w:cs="Arial"/>
          <w:sz w:val="23"/>
        </w:rPr>
        <w:t>Flood Training for Trustees</w:t>
      </w:r>
      <w:r w:rsidR="00697183" w:rsidRPr="00586486">
        <w:rPr>
          <w:rFonts w:ascii="Arial" w:hAnsi="Arial" w:cs="Arial"/>
          <w:color w:val="0070C0"/>
          <w:sz w:val="23"/>
        </w:rPr>
        <w:t xml:space="preserve"> </w:t>
      </w:r>
      <w:r w:rsidR="00697183" w:rsidRPr="00586486">
        <w:rPr>
          <w:rFonts w:ascii="Arial" w:hAnsi="Arial" w:cs="Arial"/>
          <w:sz w:val="23"/>
        </w:rPr>
        <w:t xml:space="preserve">– </w:t>
      </w:r>
      <w:r w:rsidRPr="0036140E">
        <w:rPr>
          <w:rFonts w:ascii="Arial" w:hAnsi="Arial" w:cs="Arial"/>
          <w:b/>
          <w:bCs/>
          <w:color w:val="0070C0"/>
          <w:w w:val="105"/>
          <w:highlight w:val="yellow"/>
        </w:rPr>
        <w:t>Yeung</w:t>
      </w:r>
      <w:r>
        <w:rPr>
          <w:rFonts w:ascii="Arial" w:hAnsi="Arial" w:cs="Arial"/>
          <w:b/>
          <w:bCs/>
          <w:color w:val="0070C0"/>
          <w:w w:val="105"/>
        </w:rPr>
        <w:t xml:space="preserve"> will organize a</w:t>
      </w:r>
      <w:r>
        <w:rPr>
          <w:rFonts w:ascii="Arial" w:hAnsi="Arial" w:cs="Arial"/>
          <w:b/>
          <w:bCs/>
          <w:color w:val="0070C0"/>
          <w:w w:val="105"/>
        </w:rPr>
        <w:t xml:space="preserve"> meeting with a </w:t>
      </w:r>
      <w:r>
        <w:rPr>
          <w:rFonts w:ascii="Arial" w:hAnsi="Arial" w:cs="Arial"/>
          <w:b/>
          <w:bCs/>
          <w:color w:val="0070C0"/>
          <w:w w:val="105"/>
        </w:rPr>
        <w:t xml:space="preserve">group of volunteers for training on flood procedures, including opening the gates at the pump station and patrolling the levees during high water.  </w:t>
      </w:r>
      <w:r w:rsidRPr="0036140E">
        <w:rPr>
          <w:rFonts w:ascii="Arial" w:hAnsi="Arial" w:cs="Arial"/>
          <w:b/>
          <w:bCs/>
          <w:color w:val="0070C0"/>
          <w:w w:val="105"/>
          <w:highlight w:val="yellow"/>
        </w:rPr>
        <w:t>Anderson</w:t>
      </w:r>
      <w:r>
        <w:rPr>
          <w:rFonts w:ascii="Arial" w:hAnsi="Arial" w:cs="Arial"/>
          <w:b/>
          <w:bCs/>
          <w:color w:val="0070C0"/>
          <w:w w:val="105"/>
        </w:rPr>
        <w:t xml:space="preserve"> </w:t>
      </w:r>
      <w:r w:rsidR="0036140E">
        <w:rPr>
          <w:rFonts w:ascii="Arial" w:hAnsi="Arial" w:cs="Arial"/>
          <w:b/>
          <w:bCs/>
          <w:color w:val="0070C0"/>
          <w:w w:val="105"/>
        </w:rPr>
        <w:t xml:space="preserve">and </w:t>
      </w:r>
      <w:r w:rsidR="0036140E" w:rsidRPr="0036140E">
        <w:rPr>
          <w:rFonts w:ascii="Arial" w:hAnsi="Arial" w:cs="Arial"/>
          <w:b/>
          <w:bCs/>
          <w:color w:val="0070C0"/>
          <w:w w:val="105"/>
          <w:highlight w:val="yellow"/>
        </w:rPr>
        <w:t>Reyes</w:t>
      </w:r>
      <w:r w:rsidR="0036140E">
        <w:rPr>
          <w:rFonts w:ascii="Arial" w:hAnsi="Arial" w:cs="Arial"/>
          <w:b/>
          <w:bCs/>
          <w:color w:val="0070C0"/>
          <w:w w:val="105"/>
        </w:rPr>
        <w:t xml:space="preserve"> </w:t>
      </w:r>
      <w:r>
        <w:rPr>
          <w:rFonts w:ascii="Arial" w:hAnsi="Arial" w:cs="Arial"/>
          <w:b/>
          <w:bCs/>
          <w:color w:val="0070C0"/>
          <w:w w:val="105"/>
        </w:rPr>
        <w:t xml:space="preserve">will attend.  </w:t>
      </w:r>
      <w:r>
        <w:rPr>
          <w:rFonts w:ascii="Arial" w:hAnsi="Arial" w:cs="Arial"/>
          <w:b/>
          <w:bCs/>
          <w:color w:val="0070C0"/>
          <w:w w:val="105"/>
        </w:rPr>
        <w:t xml:space="preserve">Suggested that Kyle Lang meet at the pump station with </w:t>
      </w:r>
      <w:r w:rsidRPr="0036140E">
        <w:rPr>
          <w:rFonts w:ascii="Arial" w:hAnsi="Arial" w:cs="Arial"/>
          <w:b/>
          <w:bCs/>
          <w:color w:val="0070C0"/>
          <w:w w:val="105"/>
          <w:highlight w:val="yellow"/>
        </w:rPr>
        <w:t>Reyes</w:t>
      </w:r>
      <w:r>
        <w:rPr>
          <w:rFonts w:ascii="Arial" w:hAnsi="Arial" w:cs="Arial"/>
          <w:b/>
          <w:bCs/>
          <w:color w:val="0070C0"/>
          <w:w w:val="105"/>
        </w:rPr>
        <w:t xml:space="preserve"> and </w:t>
      </w:r>
      <w:r w:rsidRPr="0036140E">
        <w:rPr>
          <w:rFonts w:ascii="Arial" w:hAnsi="Arial" w:cs="Arial"/>
          <w:b/>
          <w:bCs/>
          <w:color w:val="0070C0"/>
          <w:w w:val="105"/>
          <w:highlight w:val="yellow"/>
        </w:rPr>
        <w:t>Yeung</w:t>
      </w:r>
      <w:r>
        <w:rPr>
          <w:rFonts w:ascii="Arial" w:hAnsi="Arial" w:cs="Arial"/>
          <w:b/>
          <w:bCs/>
          <w:color w:val="0070C0"/>
          <w:w w:val="105"/>
        </w:rPr>
        <w:t xml:space="preserve"> and videotape the procedur</w:t>
      </w:r>
      <w:r>
        <w:rPr>
          <w:rFonts w:ascii="Arial" w:hAnsi="Arial" w:cs="Arial"/>
          <w:b/>
          <w:bCs/>
          <w:color w:val="0070C0"/>
          <w:w w:val="105"/>
        </w:rPr>
        <w:t>e for opening the gates.  Possibl</w:t>
      </w:r>
      <w:r w:rsidR="0036140E">
        <w:rPr>
          <w:rFonts w:ascii="Arial" w:hAnsi="Arial" w:cs="Arial"/>
          <w:b/>
          <w:bCs/>
          <w:color w:val="0070C0"/>
          <w:w w:val="105"/>
        </w:rPr>
        <w:t>y</w:t>
      </w:r>
      <w:r>
        <w:rPr>
          <w:rFonts w:ascii="Arial" w:hAnsi="Arial" w:cs="Arial"/>
          <w:b/>
          <w:bCs/>
          <w:color w:val="0070C0"/>
          <w:w w:val="105"/>
        </w:rPr>
        <w:t xml:space="preserve"> hire one of Yeung’s </w:t>
      </w:r>
      <w:r w:rsidR="004A0557">
        <w:rPr>
          <w:rFonts w:ascii="Arial" w:hAnsi="Arial" w:cs="Arial"/>
          <w:b/>
          <w:bCs/>
          <w:color w:val="0070C0"/>
          <w:w w:val="105"/>
        </w:rPr>
        <w:t>farm employees (Garrett) to be responsible for opening the gates</w:t>
      </w:r>
      <w:r w:rsidR="0036140E">
        <w:rPr>
          <w:rFonts w:ascii="Arial" w:hAnsi="Arial" w:cs="Arial"/>
          <w:b/>
          <w:bCs/>
          <w:color w:val="0070C0"/>
          <w:w w:val="105"/>
        </w:rPr>
        <w:t xml:space="preserve">; </w:t>
      </w:r>
      <w:r w:rsidR="004A0557">
        <w:rPr>
          <w:rFonts w:ascii="Arial" w:hAnsi="Arial" w:cs="Arial"/>
          <w:b/>
          <w:bCs/>
          <w:color w:val="0070C0"/>
          <w:w w:val="105"/>
        </w:rPr>
        <w:t>Smith has a short contract the District can use.</w:t>
      </w:r>
    </w:p>
    <w:p w14:paraId="60E839E5" w14:textId="4D22F733" w:rsidR="00697183" w:rsidRDefault="00697183" w:rsidP="007B71F8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</w:p>
    <w:p w14:paraId="6D97EE08" w14:textId="71F2A01D" w:rsidR="008A0FB7" w:rsidRPr="008A0FB7" w:rsidRDefault="00086BA1" w:rsidP="008A0FB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d.</w:t>
      </w:r>
      <w:r>
        <w:rPr>
          <w:rFonts w:ascii="Arial" w:hAnsi="Arial" w:cs="Arial"/>
          <w:color w:val="313131"/>
          <w:sz w:val="23"/>
        </w:rPr>
        <w:tab/>
      </w:r>
      <w:r w:rsidR="008A0FB7">
        <w:rPr>
          <w:rFonts w:ascii="Arial" w:hAnsi="Arial" w:cs="Arial"/>
          <w:color w:val="313131"/>
          <w:sz w:val="23"/>
        </w:rPr>
        <w:t>Report by District attorney re ethics training</w:t>
      </w:r>
      <w:r w:rsidR="00974F8C">
        <w:rPr>
          <w:rFonts w:ascii="Arial" w:hAnsi="Arial" w:cs="Arial"/>
          <w:color w:val="313131"/>
          <w:sz w:val="23"/>
        </w:rPr>
        <w:t xml:space="preserve"> and Form 700</w:t>
      </w:r>
      <w:r w:rsidR="004A0557">
        <w:rPr>
          <w:rFonts w:ascii="Arial" w:hAnsi="Arial" w:cs="Arial"/>
          <w:color w:val="313131"/>
          <w:sz w:val="23"/>
        </w:rPr>
        <w:t xml:space="preserve"> </w:t>
      </w:r>
      <w:r w:rsidR="004A0557">
        <w:rPr>
          <w:rFonts w:ascii="Arial" w:hAnsi="Arial" w:cs="Arial"/>
          <w:b/>
          <w:bCs/>
          <w:color w:val="0070C0"/>
          <w:w w:val="105"/>
        </w:rPr>
        <w:t>Smith</w:t>
      </w:r>
      <w:r w:rsidR="004A0557">
        <w:rPr>
          <w:rFonts w:ascii="Arial" w:hAnsi="Arial" w:cs="Arial"/>
          <w:b/>
          <w:bCs/>
          <w:color w:val="0070C0"/>
          <w:w w:val="105"/>
        </w:rPr>
        <w:t xml:space="preserve"> will send link </w:t>
      </w:r>
      <w:r w:rsidR="0036140E">
        <w:rPr>
          <w:rFonts w:ascii="Arial" w:hAnsi="Arial" w:cs="Arial"/>
          <w:b/>
          <w:bCs/>
          <w:color w:val="0070C0"/>
          <w:w w:val="105"/>
        </w:rPr>
        <w:t xml:space="preserve">to the Trustees </w:t>
      </w:r>
      <w:r w:rsidR="004A0557">
        <w:rPr>
          <w:rFonts w:ascii="Arial" w:hAnsi="Arial" w:cs="Arial"/>
          <w:b/>
          <w:bCs/>
          <w:color w:val="0070C0"/>
          <w:w w:val="105"/>
        </w:rPr>
        <w:t>for online ethics training.  Form 700 will be part of the agenda for the March regular meeting.</w:t>
      </w:r>
      <w:r w:rsidR="0036140E">
        <w:rPr>
          <w:rFonts w:ascii="Arial" w:hAnsi="Arial" w:cs="Arial"/>
          <w:b/>
          <w:bCs/>
          <w:color w:val="0070C0"/>
          <w:w w:val="105"/>
        </w:rPr>
        <w:br/>
      </w:r>
    </w:p>
    <w:p w14:paraId="15DBCC8A" w14:textId="5A60C4F2" w:rsidR="00785399" w:rsidRPr="008B6444" w:rsidRDefault="00086BA1" w:rsidP="000128A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e</w:t>
      </w:r>
      <w:r w:rsidR="00785399" w:rsidRPr="008B6444">
        <w:rPr>
          <w:rFonts w:ascii="Arial" w:hAnsi="Arial" w:cs="Arial"/>
          <w:color w:val="313131"/>
          <w:sz w:val="23"/>
        </w:rPr>
        <w:t>.</w:t>
      </w:r>
      <w:r w:rsidR="00785399" w:rsidRPr="008B6444">
        <w:rPr>
          <w:rFonts w:ascii="Arial" w:hAnsi="Arial" w:cs="Arial"/>
          <w:color w:val="313131"/>
          <w:sz w:val="23"/>
        </w:rPr>
        <w:tab/>
      </w:r>
      <w:r w:rsidR="000A7B22">
        <w:rPr>
          <w:rFonts w:ascii="Arial" w:hAnsi="Arial" w:cs="Arial"/>
          <w:color w:val="313131"/>
          <w:sz w:val="23"/>
        </w:rPr>
        <w:t>Trustee</w:t>
      </w:r>
      <w:r w:rsidR="00785399" w:rsidRPr="008B6444">
        <w:rPr>
          <w:rFonts w:ascii="Arial" w:hAnsi="Arial" w:cs="Arial"/>
          <w:color w:val="313131"/>
          <w:sz w:val="23"/>
        </w:rPr>
        <w:t xml:space="preserve"> comments</w:t>
      </w:r>
      <w:r w:rsidR="004A0557">
        <w:rPr>
          <w:rFonts w:ascii="Arial" w:hAnsi="Arial" w:cs="Arial"/>
          <w:color w:val="313131"/>
          <w:sz w:val="23"/>
        </w:rPr>
        <w:t xml:space="preserve"> </w:t>
      </w:r>
      <w:r w:rsidR="004A0557">
        <w:rPr>
          <w:rFonts w:ascii="Arial" w:hAnsi="Arial" w:cs="Arial"/>
          <w:b/>
          <w:bCs/>
          <w:color w:val="0070C0"/>
          <w:w w:val="105"/>
        </w:rPr>
        <w:t>Clark announced her retirement as Executive Director at the Yolo Land Trust on January 13, 2023.  She agrees to stay as President of the District for some time</w:t>
      </w:r>
      <w:r w:rsidR="0036140E">
        <w:rPr>
          <w:rFonts w:ascii="Arial" w:hAnsi="Arial" w:cs="Arial"/>
          <w:b/>
          <w:bCs/>
          <w:color w:val="0070C0"/>
          <w:w w:val="105"/>
        </w:rPr>
        <w:t xml:space="preserve"> after that</w:t>
      </w:r>
      <w:r w:rsidR="004A0557">
        <w:rPr>
          <w:rFonts w:ascii="Arial" w:hAnsi="Arial" w:cs="Arial"/>
          <w:b/>
          <w:bCs/>
          <w:color w:val="0070C0"/>
          <w:w w:val="105"/>
        </w:rPr>
        <w:t>.</w:t>
      </w:r>
      <w:r w:rsidR="004A0557">
        <w:rPr>
          <w:rFonts w:ascii="Arial" w:hAnsi="Arial" w:cs="Arial"/>
          <w:color w:val="313131"/>
          <w:sz w:val="23"/>
        </w:rPr>
        <w:br/>
      </w:r>
    </w:p>
    <w:p w14:paraId="7AF5FAC0" w14:textId="6D7E11F1" w:rsidR="00785399" w:rsidRPr="008B6444" w:rsidRDefault="00086BA1" w:rsidP="000128A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f</w:t>
      </w:r>
      <w:r w:rsidR="00785399" w:rsidRPr="008B6444">
        <w:rPr>
          <w:rFonts w:ascii="Arial" w:hAnsi="Arial" w:cs="Arial"/>
          <w:color w:val="313131"/>
          <w:sz w:val="23"/>
        </w:rPr>
        <w:t>.</w:t>
      </w:r>
      <w:r w:rsidR="00785399" w:rsidRPr="008B6444">
        <w:rPr>
          <w:rFonts w:ascii="Arial" w:hAnsi="Arial" w:cs="Arial"/>
          <w:color w:val="313131"/>
          <w:sz w:val="23"/>
        </w:rPr>
        <w:tab/>
        <w:t>Received communications</w:t>
      </w:r>
      <w:r w:rsidR="004A0557">
        <w:rPr>
          <w:rFonts w:ascii="Arial" w:hAnsi="Arial" w:cs="Arial"/>
          <w:color w:val="313131"/>
          <w:sz w:val="23"/>
        </w:rPr>
        <w:t xml:space="preserve">  </w:t>
      </w:r>
      <w:r w:rsidR="004A0557">
        <w:rPr>
          <w:rFonts w:ascii="Arial" w:hAnsi="Arial" w:cs="Arial"/>
          <w:b/>
          <w:bCs/>
          <w:color w:val="0070C0"/>
          <w:w w:val="105"/>
        </w:rPr>
        <w:t>Provided information on Oroville settlement check.</w:t>
      </w:r>
      <w:r w:rsidR="00C27021">
        <w:rPr>
          <w:rFonts w:ascii="Arial" w:hAnsi="Arial" w:cs="Arial"/>
          <w:color w:val="FF0000"/>
          <w:sz w:val="23"/>
        </w:rPr>
        <w:br/>
      </w:r>
    </w:p>
    <w:p w14:paraId="34F528FF" w14:textId="18834B21" w:rsidR="00BD211A" w:rsidRDefault="00F46A0C" w:rsidP="00C27021">
      <w:pPr>
        <w:pStyle w:val="ListParagraph"/>
        <w:tabs>
          <w:tab w:val="left" w:pos="1571"/>
          <w:tab w:val="left" w:pos="1572"/>
        </w:tabs>
        <w:ind w:left="720" w:firstLine="0"/>
        <w:rPr>
          <w:rFonts w:ascii="Arial" w:hAnsi="Arial" w:cs="Arial"/>
          <w:b/>
          <w:bCs/>
          <w:color w:val="313131"/>
          <w:sz w:val="23"/>
        </w:rPr>
      </w:pPr>
      <w:r w:rsidRPr="00C27021">
        <w:rPr>
          <w:rFonts w:ascii="Arial" w:hAnsi="Arial" w:cs="Arial"/>
          <w:b/>
          <w:bCs/>
          <w:color w:val="313131"/>
          <w:sz w:val="23"/>
        </w:rPr>
        <w:t xml:space="preserve">Next regular meeting - </w:t>
      </w:r>
      <w:r w:rsidR="00BD211A" w:rsidRPr="00C27021">
        <w:rPr>
          <w:rFonts w:ascii="Arial" w:hAnsi="Arial" w:cs="Arial"/>
          <w:b/>
          <w:bCs/>
          <w:color w:val="313131"/>
          <w:sz w:val="23"/>
        </w:rPr>
        <w:t xml:space="preserve">proposed date Tuesday, </w:t>
      </w:r>
      <w:r w:rsidR="00586486" w:rsidRPr="00C27021">
        <w:rPr>
          <w:rFonts w:ascii="Arial" w:hAnsi="Arial" w:cs="Arial"/>
          <w:b/>
          <w:bCs/>
          <w:color w:val="313131"/>
          <w:sz w:val="23"/>
        </w:rPr>
        <w:t>March 7</w:t>
      </w:r>
      <w:r w:rsidR="00BD211A" w:rsidRPr="00C27021">
        <w:rPr>
          <w:rFonts w:ascii="Arial" w:hAnsi="Arial" w:cs="Arial"/>
          <w:b/>
          <w:bCs/>
          <w:color w:val="313131"/>
          <w:sz w:val="23"/>
        </w:rPr>
        <w:t xml:space="preserve"> at 4:00 pm</w:t>
      </w:r>
    </w:p>
    <w:p w14:paraId="7FE5FF23" w14:textId="3579CCDD" w:rsidR="004A0557" w:rsidRDefault="004A0557" w:rsidP="00C27021">
      <w:pPr>
        <w:pStyle w:val="ListParagraph"/>
        <w:tabs>
          <w:tab w:val="left" w:pos="1571"/>
          <w:tab w:val="left" w:pos="1572"/>
        </w:tabs>
        <w:ind w:left="720" w:firstLine="0"/>
        <w:rPr>
          <w:rFonts w:ascii="Arial" w:hAnsi="Arial" w:cs="Arial"/>
          <w:b/>
          <w:bCs/>
          <w:color w:val="313131"/>
          <w:sz w:val="23"/>
        </w:rPr>
      </w:pPr>
    </w:p>
    <w:p w14:paraId="1CB50A89" w14:textId="6661917C" w:rsidR="004A0557" w:rsidRPr="00C27021" w:rsidRDefault="004A0557" w:rsidP="00C27021">
      <w:pPr>
        <w:pStyle w:val="ListParagraph"/>
        <w:tabs>
          <w:tab w:val="left" w:pos="1571"/>
          <w:tab w:val="left" w:pos="1572"/>
        </w:tabs>
        <w:ind w:left="720" w:firstLine="0"/>
        <w:rPr>
          <w:rFonts w:ascii="Arial" w:hAnsi="Arial" w:cs="Arial"/>
          <w:b/>
          <w:bCs/>
          <w:color w:val="313131"/>
          <w:sz w:val="23"/>
        </w:rPr>
      </w:pPr>
      <w:r>
        <w:rPr>
          <w:rFonts w:ascii="Arial" w:hAnsi="Arial" w:cs="Arial"/>
          <w:b/>
          <w:bCs/>
          <w:color w:val="0070C0"/>
          <w:w w:val="105"/>
        </w:rPr>
        <w:t>Meeting adjourned at 11:30 am.</w:t>
      </w:r>
    </w:p>
    <w:p w14:paraId="22C5698D" w14:textId="3C3283A5" w:rsidR="00BD211A" w:rsidRPr="00C27021" w:rsidRDefault="00BD211A" w:rsidP="00BD211A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b/>
          <w:bCs/>
          <w:color w:val="313131"/>
          <w:sz w:val="23"/>
        </w:rPr>
      </w:pPr>
    </w:p>
    <w:p w14:paraId="27D5C0C6" w14:textId="77777777" w:rsidR="00FA72C2" w:rsidRPr="008B6444" w:rsidRDefault="00FA72C2">
      <w:pPr>
        <w:rPr>
          <w:rFonts w:ascii="Arial" w:hAnsi="Arial" w:cs="Arial"/>
          <w:sz w:val="25"/>
        </w:rPr>
      </w:pPr>
    </w:p>
    <w:p w14:paraId="778F0BAF" w14:textId="54F0756D" w:rsidR="00FA72C2" w:rsidRPr="008B6444" w:rsidRDefault="00FA72C2">
      <w:pPr>
        <w:rPr>
          <w:rFonts w:ascii="Arial" w:hAnsi="Arial" w:cs="Arial"/>
          <w:sz w:val="25"/>
        </w:rPr>
        <w:sectPr w:rsidR="00FA72C2" w:rsidRPr="008B6444" w:rsidSect="00914621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990" w:right="720" w:bottom="1530" w:left="720" w:header="720" w:footer="720" w:gutter="0"/>
          <w:cols w:space="720"/>
        </w:sectPr>
      </w:pPr>
    </w:p>
    <w:p w14:paraId="76ABA5F0" w14:textId="56A9A890" w:rsidR="00B46A94" w:rsidRPr="000E28D0" w:rsidRDefault="00B46A94" w:rsidP="0036140E">
      <w:pPr>
        <w:pStyle w:val="Heading2"/>
        <w:spacing w:before="90"/>
        <w:ind w:left="107" w:right="-688"/>
        <w:rPr>
          <w:rFonts w:ascii="Arial" w:hAnsi="Arial" w:cs="Arial"/>
        </w:rPr>
      </w:pPr>
    </w:p>
    <w:sectPr w:rsidR="00B46A94" w:rsidRPr="000E28D0" w:rsidSect="00C019D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138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AC86" w14:textId="77777777" w:rsidR="00AC57A9" w:rsidRDefault="00AC57A9">
      <w:r>
        <w:separator/>
      </w:r>
    </w:p>
  </w:endnote>
  <w:endnote w:type="continuationSeparator" w:id="0">
    <w:p w14:paraId="1165EDF6" w14:textId="77777777" w:rsidR="00AC57A9" w:rsidRDefault="00A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9D6E" w14:textId="6B9E2CC5" w:rsidR="00C27021" w:rsidRDefault="00C27021" w:rsidP="00C27021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74F" w14:textId="77777777" w:rsidR="00AC57A9" w:rsidRDefault="00AC57A9">
      <w:r>
        <w:separator/>
      </w:r>
    </w:p>
  </w:footnote>
  <w:footnote w:type="continuationSeparator" w:id="0">
    <w:p w14:paraId="4BEBC304" w14:textId="77777777" w:rsidR="00AC57A9" w:rsidRDefault="00AC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B79" w14:textId="507257FF" w:rsidR="000062BE" w:rsidRDefault="0036140E">
    <w:pPr>
      <w:pStyle w:val="Header"/>
    </w:pPr>
    <w:r>
      <w:rPr>
        <w:noProof/>
      </w:rPr>
      <w:pict w14:anchorId="61502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F98F" w14:textId="2718D0F0" w:rsidR="00000A0C" w:rsidRPr="0036140E" w:rsidRDefault="0036140E" w:rsidP="0036140E">
    <w:pPr>
      <w:pStyle w:val="Header"/>
      <w:jc w:val="center"/>
      <w:rPr>
        <w:rFonts w:ascii="Arial" w:hAnsi="Arial" w:cs="Arial"/>
        <w:b/>
        <w:bCs/>
        <w:color w:val="FF0000"/>
        <w:sz w:val="32"/>
        <w:szCs w:val="32"/>
      </w:rPr>
    </w:pPr>
    <w:r w:rsidRPr="0036140E">
      <w:rPr>
        <w:rFonts w:ascii="Arial" w:hAnsi="Arial" w:cs="Arial"/>
        <w:b/>
        <w:bCs/>
        <w:color w:val="FF0000"/>
        <w:sz w:val="32"/>
        <w:szCs w:val="32"/>
      </w:rPr>
      <w:t>DRAFT FOR REVIEW</w:t>
    </w:r>
  </w:p>
  <w:p w14:paraId="6F27534C" w14:textId="52B36E0A" w:rsidR="00586486" w:rsidRDefault="00586486" w:rsidP="00586486">
    <w:pPr>
      <w:pStyle w:val="Header"/>
    </w:pPr>
  </w:p>
  <w:p w14:paraId="489150F8" w14:textId="77777777" w:rsidR="00586486" w:rsidRPr="00586486" w:rsidRDefault="00586486" w:rsidP="00586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E3E8" w14:textId="55F48E80" w:rsidR="000062BE" w:rsidRDefault="0036140E">
    <w:pPr>
      <w:pStyle w:val="Header"/>
    </w:pPr>
    <w:r>
      <w:rPr>
        <w:noProof/>
      </w:rPr>
      <w:pict w14:anchorId="1322D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652.55pt;height:108.75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220BA5C2" w:rsidR="007E631C" w:rsidRDefault="007E631C">
    <w:pPr>
      <w:pStyle w:val="BodyText"/>
      <w:spacing w:line="14" w:lineRule="auto"/>
      <w:rPr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4145" w14:textId="0C528CE9" w:rsidR="000062BE" w:rsidRDefault="0036140E">
    <w:pPr>
      <w:pStyle w:val="Header"/>
    </w:pPr>
    <w:r>
      <w:rPr>
        <w:noProof/>
      </w:rPr>
      <w:pict w14:anchorId="513CB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52.55pt;height:108.75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3E2"/>
    <w:multiLevelType w:val="hybridMultilevel"/>
    <w:tmpl w:val="4CDAB2A6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19">
      <w:start w:val="1"/>
      <w:numFmt w:val="lowerLetter"/>
      <w:lvlText w:val="%2."/>
      <w:lvlJc w:val="left"/>
      <w:pPr>
        <w:ind w:left="1760" w:hanging="711"/>
      </w:pPr>
      <w:rPr>
        <w:rFonts w:hint="default"/>
      </w:r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6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0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1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3" w15:restartNumberingAfterBreak="0">
    <w:nsid w:val="4BD90BF1"/>
    <w:multiLevelType w:val="hybridMultilevel"/>
    <w:tmpl w:val="9C88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86DED"/>
    <w:multiLevelType w:val="hybridMultilevel"/>
    <w:tmpl w:val="7C78682C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5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6" w15:restartNumberingAfterBreak="0">
    <w:nsid w:val="698A1F95"/>
    <w:multiLevelType w:val="hybridMultilevel"/>
    <w:tmpl w:val="D36696D4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7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9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0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22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5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59939584">
    <w:abstractNumId w:val="16"/>
  </w:num>
  <w:num w:numId="2" w16cid:durableId="1403872528">
    <w:abstractNumId w:val="18"/>
  </w:num>
  <w:num w:numId="3" w16cid:durableId="1741753730">
    <w:abstractNumId w:val="15"/>
  </w:num>
  <w:num w:numId="4" w16cid:durableId="1180704653">
    <w:abstractNumId w:val="10"/>
  </w:num>
  <w:num w:numId="5" w16cid:durableId="1008288902">
    <w:abstractNumId w:val="25"/>
  </w:num>
  <w:num w:numId="6" w16cid:durableId="2022849283">
    <w:abstractNumId w:val="1"/>
  </w:num>
  <w:num w:numId="7" w16cid:durableId="228615463">
    <w:abstractNumId w:val="20"/>
  </w:num>
  <w:num w:numId="8" w16cid:durableId="1305237056">
    <w:abstractNumId w:val="4"/>
  </w:num>
  <w:num w:numId="9" w16cid:durableId="564295253">
    <w:abstractNumId w:val="17"/>
  </w:num>
  <w:num w:numId="10" w16cid:durableId="1816602953">
    <w:abstractNumId w:val="6"/>
  </w:num>
  <w:num w:numId="11" w16cid:durableId="620038991">
    <w:abstractNumId w:val="19"/>
  </w:num>
  <w:num w:numId="12" w16cid:durableId="1913927457">
    <w:abstractNumId w:val="23"/>
  </w:num>
  <w:num w:numId="13" w16cid:durableId="1295869872">
    <w:abstractNumId w:val="3"/>
  </w:num>
  <w:num w:numId="14" w16cid:durableId="2111584371">
    <w:abstractNumId w:val="8"/>
  </w:num>
  <w:num w:numId="15" w16cid:durableId="702248428">
    <w:abstractNumId w:val="5"/>
  </w:num>
  <w:num w:numId="16" w16cid:durableId="1632900061">
    <w:abstractNumId w:val="24"/>
  </w:num>
  <w:num w:numId="17" w16cid:durableId="101196066">
    <w:abstractNumId w:val="2"/>
  </w:num>
  <w:num w:numId="18" w16cid:durableId="354623781">
    <w:abstractNumId w:val="11"/>
  </w:num>
  <w:num w:numId="19" w16cid:durableId="1647126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0495187">
    <w:abstractNumId w:val="12"/>
  </w:num>
  <w:num w:numId="21" w16cid:durableId="267936336">
    <w:abstractNumId w:val="9"/>
  </w:num>
  <w:num w:numId="22" w16cid:durableId="631324311">
    <w:abstractNumId w:val="22"/>
  </w:num>
  <w:num w:numId="23" w16cid:durableId="1385642195">
    <w:abstractNumId w:val="0"/>
  </w:num>
  <w:num w:numId="24" w16cid:durableId="2016758888">
    <w:abstractNumId w:val="14"/>
  </w:num>
  <w:num w:numId="25" w16cid:durableId="848830525">
    <w:abstractNumId w:val="21"/>
  </w:num>
  <w:num w:numId="26" w16cid:durableId="1430616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0A0C"/>
    <w:rsid w:val="000062BE"/>
    <w:rsid w:val="000128A7"/>
    <w:rsid w:val="00013268"/>
    <w:rsid w:val="000338F3"/>
    <w:rsid w:val="0003697C"/>
    <w:rsid w:val="000406E0"/>
    <w:rsid w:val="00057349"/>
    <w:rsid w:val="0006705E"/>
    <w:rsid w:val="00067844"/>
    <w:rsid w:val="00086BA1"/>
    <w:rsid w:val="00086F48"/>
    <w:rsid w:val="000911F0"/>
    <w:rsid w:val="0009483B"/>
    <w:rsid w:val="000A7B22"/>
    <w:rsid w:val="000B50CE"/>
    <w:rsid w:val="000C0484"/>
    <w:rsid w:val="000E28D0"/>
    <w:rsid w:val="001122ED"/>
    <w:rsid w:val="001160FE"/>
    <w:rsid w:val="00137FAB"/>
    <w:rsid w:val="00146C40"/>
    <w:rsid w:val="00155462"/>
    <w:rsid w:val="00156BE3"/>
    <w:rsid w:val="001A4AC9"/>
    <w:rsid w:val="001B7D9F"/>
    <w:rsid w:val="001D66C3"/>
    <w:rsid w:val="00202C86"/>
    <w:rsid w:val="0020335F"/>
    <w:rsid w:val="00226409"/>
    <w:rsid w:val="00250095"/>
    <w:rsid w:val="002765D3"/>
    <w:rsid w:val="00287451"/>
    <w:rsid w:val="002A5137"/>
    <w:rsid w:val="002B1697"/>
    <w:rsid w:val="002C7959"/>
    <w:rsid w:val="002F7420"/>
    <w:rsid w:val="00305FC8"/>
    <w:rsid w:val="00350A3E"/>
    <w:rsid w:val="00357367"/>
    <w:rsid w:val="0036140E"/>
    <w:rsid w:val="0037159F"/>
    <w:rsid w:val="00372030"/>
    <w:rsid w:val="003B4734"/>
    <w:rsid w:val="003D4655"/>
    <w:rsid w:val="003D67D1"/>
    <w:rsid w:val="003D762B"/>
    <w:rsid w:val="003E2C2D"/>
    <w:rsid w:val="003E31F5"/>
    <w:rsid w:val="00400D8C"/>
    <w:rsid w:val="0042029D"/>
    <w:rsid w:val="00424599"/>
    <w:rsid w:val="0042726A"/>
    <w:rsid w:val="00477C1C"/>
    <w:rsid w:val="00494F84"/>
    <w:rsid w:val="004A0557"/>
    <w:rsid w:val="004E1BC9"/>
    <w:rsid w:val="004F229D"/>
    <w:rsid w:val="00501721"/>
    <w:rsid w:val="005416B9"/>
    <w:rsid w:val="00550BD8"/>
    <w:rsid w:val="0056354B"/>
    <w:rsid w:val="00581098"/>
    <w:rsid w:val="005831A5"/>
    <w:rsid w:val="00586486"/>
    <w:rsid w:val="005A6EA8"/>
    <w:rsid w:val="005C04E0"/>
    <w:rsid w:val="005E4F7F"/>
    <w:rsid w:val="005E62EF"/>
    <w:rsid w:val="005F1859"/>
    <w:rsid w:val="006061EE"/>
    <w:rsid w:val="00626121"/>
    <w:rsid w:val="006326FD"/>
    <w:rsid w:val="00692D47"/>
    <w:rsid w:val="00697183"/>
    <w:rsid w:val="006B28B5"/>
    <w:rsid w:val="007001CD"/>
    <w:rsid w:val="00725D44"/>
    <w:rsid w:val="00737823"/>
    <w:rsid w:val="007458FB"/>
    <w:rsid w:val="00785399"/>
    <w:rsid w:val="0079735B"/>
    <w:rsid w:val="007B71F8"/>
    <w:rsid w:val="007C6A42"/>
    <w:rsid w:val="007D0D6D"/>
    <w:rsid w:val="007D4676"/>
    <w:rsid w:val="007E631C"/>
    <w:rsid w:val="00813531"/>
    <w:rsid w:val="00814ACC"/>
    <w:rsid w:val="00834F93"/>
    <w:rsid w:val="00857E88"/>
    <w:rsid w:val="00893472"/>
    <w:rsid w:val="008A0FB7"/>
    <w:rsid w:val="008B1A43"/>
    <w:rsid w:val="008B5587"/>
    <w:rsid w:val="008B6444"/>
    <w:rsid w:val="008C6851"/>
    <w:rsid w:val="008E0113"/>
    <w:rsid w:val="008F5641"/>
    <w:rsid w:val="00902639"/>
    <w:rsid w:val="00914621"/>
    <w:rsid w:val="00932394"/>
    <w:rsid w:val="00974F8C"/>
    <w:rsid w:val="009A0390"/>
    <w:rsid w:val="009B43C3"/>
    <w:rsid w:val="009E17D7"/>
    <w:rsid w:val="009F460D"/>
    <w:rsid w:val="00A35CE5"/>
    <w:rsid w:val="00A67AD9"/>
    <w:rsid w:val="00A935E6"/>
    <w:rsid w:val="00A94E40"/>
    <w:rsid w:val="00AA48FD"/>
    <w:rsid w:val="00AC57A9"/>
    <w:rsid w:val="00AD417D"/>
    <w:rsid w:val="00B02099"/>
    <w:rsid w:val="00B12A9B"/>
    <w:rsid w:val="00B14C14"/>
    <w:rsid w:val="00B45EA4"/>
    <w:rsid w:val="00B46A94"/>
    <w:rsid w:val="00B60D0C"/>
    <w:rsid w:val="00B6502B"/>
    <w:rsid w:val="00B706DD"/>
    <w:rsid w:val="00B844C6"/>
    <w:rsid w:val="00BA290A"/>
    <w:rsid w:val="00BA4864"/>
    <w:rsid w:val="00BA5E79"/>
    <w:rsid w:val="00BB3A12"/>
    <w:rsid w:val="00BC0AA7"/>
    <w:rsid w:val="00BD211A"/>
    <w:rsid w:val="00BE5A97"/>
    <w:rsid w:val="00BF6721"/>
    <w:rsid w:val="00C019D7"/>
    <w:rsid w:val="00C10C93"/>
    <w:rsid w:val="00C17989"/>
    <w:rsid w:val="00C24B2E"/>
    <w:rsid w:val="00C27021"/>
    <w:rsid w:val="00C314C4"/>
    <w:rsid w:val="00C40D38"/>
    <w:rsid w:val="00C4422A"/>
    <w:rsid w:val="00C45E96"/>
    <w:rsid w:val="00C61F35"/>
    <w:rsid w:val="00C81E30"/>
    <w:rsid w:val="00CC2493"/>
    <w:rsid w:val="00CD46A4"/>
    <w:rsid w:val="00CE3AA5"/>
    <w:rsid w:val="00D0057D"/>
    <w:rsid w:val="00D225B0"/>
    <w:rsid w:val="00D31A21"/>
    <w:rsid w:val="00D33AD2"/>
    <w:rsid w:val="00D41106"/>
    <w:rsid w:val="00D5794E"/>
    <w:rsid w:val="00D669AE"/>
    <w:rsid w:val="00D90076"/>
    <w:rsid w:val="00D936EB"/>
    <w:rsid w:val="00DB6844"/>
    <w:rsid w:val="00DE2BAB"/>
    <w:rsid w:val="00DE351E"/>
    <w:rsid w:val="00E01C10"/>
    <w:rsid w:val="00E031F2"/>
    <w:rsid w:val="00E06450"/>
    <w:rsid w:val="00E33603"/>
    <w:rsid w:val="00E751E9"/>
    <w:rsid w:val="00E812C4"/>
    <w:rsid w:val="00EA4E61"/>
    <w:rsid w:val="00EC4E96"/>
    <w:rsid w:val="00F0115E"/>
    <w:rsid w:val="00F1002D"/>
    <w:rsid w:val="00F3110A"/>
    <w:rsid w:val="00F362C7"/>
    <w:rsid w:val="00F46A0C"/>
    <w:rsid w:val="00F558DB"/>
    <w:rsid w:val="00F565E9"/>
    <w:rsid w:val="00F7150D"/>
    <w:rsid w:val="00F8759C"/>
    <w:rsid w:val="00F9513F"/>
    <w:rsid w:val="00FA72C2"/>
    <w:rsid w:val="00FC312A"/>
    <w:rsid w:val="00FE37E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BA4864"/>
    <w:pPr>
      <w:widowControl/>
      <w:autoSpaceDE/>
      <w:autoSpaceDN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D33AD2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7844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E28D0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Michele Clark</cp:lastModifiedBy>
  <cp:revision>5</cp:revision>
  <cp:lastPrinted>2022-11-28T23:02:00Z</cp:lastPrinted>
  <dcterms:created xsi:type="dcterms:W3CDTF">2022-12-06T17:00:00Z</dcterms:created>
  <dcterms:modified xsi:type="dcterms:W3CDTF">2022-12-06T17:56:00Z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