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00" w:rsidRDefault="00B906D4" w14:paraId="00000001" w14:textId="77777777">
      <w:pPr>
        <w:jc w:val="center"/>
        <w:rPr>
          <w:b/>
          <w:sz w:val="36"/>
          <w:szCs w:val="36"/>
        </w:rPr>
      </w:pPr>
      <w:r>
        <w:rPr>
          <w:b/>
          <w:sz w:val="36"/>
          <w:szCs w:val="36"/>
        </w:rPr>
        <w:t>AGENDA</w:t>
      </w:r>
    </w:p>
    <w:p w:rsidR="00010400" w:rsidRDefault="00136ADB" w14:paraId="00000002" w14:textId="2B8ED033">
      <w:pPr>
        <w:jc w:val="center"/>
        <w:rPr>
          <w:b/>
          <w:sz w:val="32"/>
          <w:szCs w:val="32"/>
        </w:rPr>
      </w:pPr>
      <w:r>
        <w:rPr>
          <w:b/>
          <w:sz w:val="32"/>
          <w:szCs w:val="32"/>
        </w:rPr>
        <w:t>Special</w:t>
      </w:r>
      <w:r w:rsidR="001E5A0E">
        <w:rPr>
          <w:b/>
          <w:sz w:val="32"/>
          <w:szCs w:val="32"/>
        </w:rPr>
        <w:t xml:space="preserve"> </w:t>
      </w:r>
      <w:r w:rsidR="00B906D4">
        <w:rPr>
          <w:b/>
          <w:sz w:val="32"/>
          <w:szCs w:val="32"/>
        </w:rPr>
        <w:t>Meeting of the</w:t>
      </w:r>
    </w:p>
    <w:p w:rsidRPr="00BF1141" w:rsidR="00010400" w:rsidRDefault="00B906D4" w14:paraId="00000003" w14:textId="5D631FFF">
      <w:pPr>
        <w:jc w:val="center"/>
        <w:rPr>
          <w:b/>
          <w:sz w:val="32"/>
          <w:szCs w:val="32"/>
        </w:rPr>
      </w:pPr>
      <w:r>
        <w:rPr>
          <w:b/>
          <w:sz w:val="32"/>
          <w:szCs w:val="32"/>
        </w:rPr>
        <w:t xml:space="preserve">Reclamation </w:t>
      </w:r>
      <w:r w:rsidRPr="00BF1141">
        <w:rPr>
          <w:b/>
          <w:sz w:val="32"/>
          <w:szCs w:val="32"/>
        </w:rPr>
        <w:t>District #</w:t>
      </w:r>
      <w:r w:rsidR="001E5A0E">
        <w:rPr>
          <w:b/>
          <w:sz w:val="32"/>
          <w:szCs w:val="32"/>
        </w:rPr>
        <w:t>1600</w:t>
      </w:r>
      <w:r w:rsidRPr="00BF1141">
        <w:rPr>
          <w:b/>
          <w:sz w:val="32"/>
          <w:szCs w:val="32"/>
        </w:rPr>
        <w:t xml:space="preserve"> Board of Trustees</w:t>
      </w:r>
    </w:p>
    <w:p w:rsidR="00010400" w:rsidRDefault="00136ADB" w14:paraId="00000004" w14:textId="5FE1CF68">
      <w:pPr>
        <w:jc w:val="center"/>
        <w:rPr>
          <w:b/>
          <w:sz w:val="32"/>
          <w:szCs w:val="32"/>
        </w:rPr>
      </w:pPr>
      <w:r>
        <w:rPr>
          <w:b/>
          <w:sz w:val="32"/>
          <w:szCs w:val="32"/>
        </w:rPr>
        <w:t xml:space="preserve">January </w:t>
      </w:r>
      <w:r w:rsidR="00C907FE">
        <w:rPr>
          <w:b/>
          <w:sz w:val="32"/>
          <w:szCs w:val="32"/>
        </w:rPr>
        <w:t>26</w:t>
      </w:r>
      <w:r>
        <w:rPr>
          <w:b/>
          <w:sz w:val="32"/>
          <w:szCs w:val="32"/>
        </w:rPr>
        <w:t>, 2023</w:t>
      </w:r>
      <w:r w:rsidR="001E5A0E">
        <w:rPr>
          <w:b/>
          <w:sz w:val="32"/>
          <w:szCs w:val="32"/>
        </w:rPr>
        <w:t xml:space="preserve"> </w:t>
      </w:r>
      <w:r w:rsidR="007241CD">
        <w:rPr>
          <w:b/>
          <w:sz w:val="32"/>
          <w:szCs w:val="32"/>
        </w:rPr>
        <w:t xml:space="preserve">at </w:t>
      </w:r>
      <w:r>
        <w:rPr>
          <w:b/>
          <w:sz w:val="32"/>
          <w:szCs w:val="32"/>
        </w:rPr>
        <w:t>11</w:t>
      </w:r>
      <w:r w:rsidR="007241CD">
        <w:rPr>
          <w:b/>
          <w:sz w:val="32"/>
          <w:szCs w:val="32"/>
        </w:rPr>
        <w:t xml:space="preserve">:30 </w:t>
      </w:r>
      <w:r>
        <w:rPr>
          <w:b/>
          <w:sz w:val="32"/>
          <w:szCs w:val="32"/>
        </w:rPr>
        <w:t>am</w:t>
      </w:r>
    </w:p>
    <w:p w:rsidRPr="00CC5E47" w:rsidR="00010400" w:rsidRDefault="001E5A0E" w14:paraId="00000005" w14:textId="1B84A98A">
      <w:pPr>
        <w:jc w:val="center"/>
        <w:rPr>
          <w:b/>
          <w:sz w:val="22"/>
          <w:szCs w:val="22"/>
        </w:rPr>
      </w:pPr>
      <w:r>
        <w:rPr>
          <w:b/>
          <w:sz w:val="32"/>
          <w:szCs w:val="32"/>
        </w:rPr>
        <w:t>Remote Only</w:t>
      </w:r>
      <w:r w:rsidR="007241CD">
        <w:rPr>
          <w:b/>
          <w:sz w:val="32"/>
          <w:szCs w:val="32"/>
        </w:rPr>
        <w:br/>
      </w:r>
    </w:p>
    <w:p w:rsidR="00C907FE" w:rsidP="00C907FE" w:rsidRDefault="007241CD" w14:paraId="6A130558" w14:textId="77777777">
      <w:pPr>
        <w:pBdr>
          <w:top w:val="single" w:color="auto" w:sz="4" w:space="1"/>
          <w:left w:val="single" w:color="auto" w:sz="4" w:space="4"/>
          <w:bottom w:val="single" w:color="auto" w:sz="4" w:space="1"/>
          <w:right w:val="single" w:color="auto" w:sz="4" w:space="4"/>
        </w:pBdr>
        <w:rPr>
          <w:sz w:val="22"/>
          <w:szCs w:val="22"/>
        </w:rPr>
      </w:pPr>
      <w:r w:rsidRPr="00CC5E47">
        <w:rPr>
          <w:sz w:val="22"/>
          <w:szCs w:val="22"/>
        </w:rPr>
        <w:t>Pursuant to AB 361</w:t>
      </w:r>
      <w:r w:rsidR="00AE2C20">
        <w:rPr>
          <w:sz w:val="22"/>
          <w:szCs w:val="22"/>
        </w:rPr>
        <w:t xml:space="preserve"> and findings adopted at the January 5, 2023 emergency meeting</w:t>
      </w:r>
      <w:r w:rsidRPr="00CC5E47">
        <w:rPr>
          <w:sz w:val="22"/>
          <w:szCs w:val="22"/>
        </w:rPr>
        <w:t xml:space="preserve">, this meeting will be conducted through teleconference. Trustees and members of the public may participate as follows: </w:t>
      </w:r>
    </w:p>
    <w:p w:rsidR="00C907FE" w:rsidP="00C907FE" w:rsidRDefault="00C907FE" w14:paraId="6160144E" w14:textId="77777777">
      <w:pPr>
        <w:pBdr>
          <w:top w:val="single" w:color="auto" w:sz="4" w:space="1"/>
          <w:left w:val="single" w:color="auto" w:sz="4" w:space="4"/>
          <w:bottom w:val="single" w:color="auto" w:sz="4" w:space="1"/>
          <w:right w:val="single" w:color="auto" w:sz="4" w:space="4"/>
        </w:pBdr>
        <w:rPr>
          <w:sz w:val="22"/>
          <w:szCs w:val="22"/>
        </w:rPr>
      </w:pPr>
    </w:p>
    <w:p w:rsidR="00C907FE" w:rsidP="00C907FE" w:rsidRDefault="007241CD" w14:paraId="3118690B" w14:textId="77777777">
      <w:pPr>
        <w:pBdr>
          <w:top w:val="single" w:color="auto" w:sz="4" w:space="1"/>
          <w:left w:val="single" w:color="auto" w:sz="4" w:space="4"/>
          <w:bottom w:val="single" w:color="auto" w:sz="4" w:space="1"/>
          <w:right w:val="single" w:color="auto" w:sz="4" w:space="4"/>
        </w:pBdr>
        <w:rPr>
          <w:sz w:val="22"/>
          <w:szCs w:val="22"/>
        </w:rPr>
      </w:pPr>
      <w:r w:rsidRPr="00CC5E47">
        <w:rPr>
          <w:b/>
          <w:sz w:val="22"/>
          <w:szCs w:val="22"/>
        </w:rPr>
        <w:t>Via web:</w:t>
      </w:r>
      <w:r w:rsidR="00CC5E47">
        <w:rPr>
          <w:b/>
          <w:sz w:val="22"/>
          <w:szCs w:val="22"/>
        </w:rPr>
        <w:t xml:space="preserve"> </w:t>
      </w:r>
      <w:r w:rsidR="00C907FE">
        <w:rPr>
          <w:sz w:val="22"/>
          <w:szCs w:val="22"/>
        </w:rPr>
        <w:t>Join Zoom Meeting</w:t>
      </w:r>
    </w:p>
    <w:p w:rsidR="00C907FE" w:rsidP="00C907FE" w:rsidRDefault="00C907FE" w14:paraId="668FA3BA" w14:textId="77777777">
      <w:pPr>
        <w:pBdr>
          <w:top w:val="single" w:color="auto" w:sz="4" w:space="1"/>
          <w:left w:val="single" w:color="auto" w:sz="4" w:space="4"/>
          <w:bottom w:val="single" w:color="auto" w:sz="4" w:space="1"/>
          <w:right w:val="single" w:color="auto" w:sz="4" w:space="4"/>
        </w:pBdr>
        <w:rPr>
          <w:sz w:val="22"/>
          <w:szCs w:val="22"/>
        </w:rPr>
      </w:pPr>
      <w:hyperlink w:history="1" r:id="rId7">
        <w:r>
          <w:rPr>
            <w:rStyle w:val="Hyperlink"/>
            <w:sz w:val="22"/>
            <w:szCs w:val="22"/>
          </w:rPr>
          <w:t>https://downeybrand.zoom.us/j/86442940116?pwd=bnArY2dzSm1iTUNDYWRIcEV3cEZ3dz09</w:t>
        </w:r>
      </w:hyperlink>
    </w:p>
    <w:p w:rsidR="00C907FE" w:rsidP="00C907FE" w:rsidRDefault="00C907FE" w14:paraId="339E3C44" w14:textId="77777777">
      <w:pPr>
        <w:pBdr>
          <w:top w:val="single" w:color="auto" w:sz="4" w:space="1"/>
          <w:left w:val="single" w:color="auto" w:sz="4" w:space="4"/>
          <w:bottom w:val="single" w:color="auto" w:sz="4" w:space="1"/>
          <w:right w:val="single" w:color="auto" w:sz="4" w:space="4"/>
        </w:pBdr>
        <w:rPr>
          <w:sz w:val="22"/>
          <w:szCs w:val="22"/>
        </w:rPr>
      </w:pPr>
    </w:p>
    <w:p w:rsidRPr="00CC5E47" w:rsidR="00CF531D" w:rsidP="00C907FE" w:rsidRDefault="007241CD" w14:paraId="3736B989" w14:textId="2F88F14F">
      <w:pPr>
        <w:pBdr>
          <w:top w:val="single" w:color="auto" w:sz="4" w:space="1"/>
          <w:left w:val="single" w:color="auto" w:sz="4" w:space="4"/>
          <w:bottom w:val="single" w:color="auto" w:sz="4" w:space="1"/>
          <w:right w:val="single" w:color="auto" w:sz="4" w:space="4"/>
        </w:pBdr>
        <w:rPr>
          <w:sz w:val="22"/>
          <w:szCs w:val="22"/>
        </w:rPr>
      </w:pPr>
      <w:r w:rsidRPr="00CC5E47">
        <w:rPr>
          <w:b/>
          <w:sz w:val="22"/>
          <w:szCs w:val="22"/>
        </w:rPr>
        <w:t>Via phone:</w:t>
      </w:r>
      <w:r w:rsidRPr="00CC5E47">
        <w:rPr>
          <w:sz w:val="22"/>
          <w:szCs w:val="22"/>
        </w:rPr>
        <w:t xml:space="preserve"> </w:t>
      </w:r>
      <w:r w:rsidRPr="00CC5E47" w:rsidR="00136ADB">
        <w:rPr>
          <w:sz w:val="22"/>
          <w:szCs w:val="22"/>
        </w:rPr>
        <w:t>(877) 853-5247 US Toll-free</w:t>
      </w:r>
      <w:r w:rsidRPr="00CC5E47">
        <w:rPr>
          <w:sz w:val="22"/>
          <w:szCs w:val="22"/>
        </w:rPr>
        <w:br/>
      </w:r>
    </w:p>
    <w:p w:rsidRPr="00CC5E47" w:rsidR="00CF531D" w:rsidP="007241CD" w:rsidRDefault="00CF531D" w14:paraId="4978993B" w14:textId="5CE61E7F">
      <w:pPr>
        <w:pBdr>
          <w:top w:val="single" w:color="auto" w:sz="4" w:space="1"/>
          <w:left w:val="single" w:color="auto" w:sz="4" w:space="4"/>
          <w:bottom w:val="single" w:color="auto" w:sz="4" w:space="1"/>
          <w:right w:val="single" w:color="auto" w:sz="4" w:space="4"/>
        </w:pBdr>
        <w:rPr>
          <w:sz w:val="22"/>
          <w:szCs w:val="22"/>
        </w:rPr>
      </w:pPr>
      <w:r w:rsidRPr="00CC5E47">
        <w:rPr>
          <w:b/>
          <w:sz w:val="22"/>
          <w:szCs w:val="22"/>
        </w:rPr>
        <w:t>Meeting ID:</w:t>
      </w:r>
      <w:r w:rsidRPr="00CC5E47">
        <w:rPr>
          <w:sz w:val="22"/>
          <w:szCs w:val="22"/>
        </w:rPr>
        <w:t xml:space="preserve"> </w:t>
      </w:r>
      <w:r w:rsidR="00C907FE">
        <w:rPr>
          <w:sz w:val="22"/>
          <w:szCs w:val="22"/>
        </w:rPr>
        <w:t>864 4294 0116</w:t>
      </w:r>
    </w:p>
    <w:p w:rsidRPr="007241CD" w:rsidR="00CF531D" w:rsidP="007241CD" w:rsidRDefault="00CF531D" w14:paraId="4AAAD662" w14:textId="426EF598">
      <w:pPr>
        <w:pBdr>
          <w:top w:val="single" w:color="auto" w:sz="4" w:space="1"/>
          <w:left w:val="single" w:color="auto" w:sz="4" w:space="4"/>
          <w:bottom w:val="single" w:color="auto" w:sz="4" w:space="1"/>
          <w:right w:val="single" w:color="auto" w:sz="4" w:space="4"/>
        </w:pBdr>
        <w:rPr>
          <w:sz w:val="22"/>
        </w:rPr>
      </w:pPr>
      <w:r w:rsidRPr="00CC5E47">
        <w:rPr>
          <w:b/>
          <w:sz w:val="22"/>
          <w:szCs w:val="22"/>
        </w:rPr>
        <w:t>Passcode:</w:t>
      </w:r>
      <w:r w:rsidRPr="00CC5E47">
        <w:rPr>
          <w:sz w:val="22"/>
          <w:szCs w:val="22"/>
        </w:rPr>
        <w:t xml:space="preserve"> </w:t>
      </w:r>
      <w:r w:rsidR="00C907FE">
        <w:rPr>
          <w:sz w:val="22"/>
          <w:szCs w:val="22"/>
        </w:rPr>
        <w:t>639167</w:t>
      </w:r>
    </w:p>
    <w:p w:rsidR="00010400" w:rsidP="007241CD" w:rsidRDefault="00010400" w14:paraId="0000000E" w14:textId="77777777">
      <w:pPr>
        <w:pBdr>
          <w:top w:val="nil"/>
          <w:left w:val="nil"/>
          <w:bottom w:val="nil"/>
          <w:right w:val="nil"/>
          <w:between w:val="nil"/>
        </w:pBdr>
        <w:jc w:val="both"/>
        <w:rPr>
          <w:color w:val="000000"/>
          <w:sz w:val="22"/>
          <w:szCs w:val="22"/>
        </w:rPr>
      </w:pPr>
    </w:p>
    <w:p w:rsidRPr="00CF531D" w:rsidR="00010400" w:rsidP="00CF531D" w:rsidRDefault="00B906D4" w14:paraId="00000011" w14:textId="4C928D07">
      <w:pPr>
        <w:numPr>
          <w:ilvl w:val="0"/>
          <w:numId w:val="1"/>
        </w:numPr>
        <w:spacing w:line="360" w:lineRule="auto"/>
        <w:ind w:left="720"/>
        <w:rPr>
          <w:b/>
        </w:rPr>
      </w:pPr>
      <w:r>
        <w:rPr>
          <w:b/>
        </w:rPr>
        <w:t xml:space="preserve">Call to Order </w:t>
      </w:r>
    </w:p>
    <w:p w:rsidRPr="00C907FE" w:rsidR="00B31538" w:rsidP="00C907FE" w:rsidRDefault="00B906D4" w14:paraId="17A7AF4A" w14:textId="2F563A9F">
      <w:pPr>
        <w:numPr>
          <w:ilvl w:val="0"/>
          <w:numId w:val="1"/>
        </w:numPr>
        <w:spacing w:line="360" w:lineRule="auto"/>
        <w:ind w:left="720"/>
        <w:rPr>
          <w:b/>
        </w:rPr>
      </w:pPr>
      <w:r>
        <w:rPr>
          <w:b/>
        </w:rPr>
        <w:t>Public Commen</w:t>
      </w:r>
      <w:bookmarkStart w:name="_GoBack" w:id="0"/>
      <w:bookmarkEnd w:id="0"/>
      <w:r>
        <w:rPr>
          <w:b/>
        </w:rPr>
        <w:t xml:space="preserve">t on </w:t>
      </w:r>
      <w:r w:rsidR="00C907FE">
        <w:rPr>
          <w:b/>
        </w:rPr>
        <w:t>Non-</w:t>
      </w:r>
      <w:r>
        <w:rPr>
          <w:b/>
        </w:rPr>
        <w:t>Agenda Items</w:t>
      </w:r>
    </w:p>
    <w:p w:rsidRPr="00CF531D" w:rsidR="00010400" w:rsidP="00342FCD" w:rsidRDefault="00136ADB" w14:paraId="00000022" w14:textId="41E9AFAF">
      <w:pPr>
        <w:numPr>
          <w:ilvl w:val="0"/>
          <w:numId w:val="1"/>
        </w:numPr>
        <w:spacing w:after="120"/>
        <w:ind w:left="720"/>
        <w:rPr>
          <w:b/>
        </w:rPr>
      </w:pPr>
      <w:r>
        <w:rPr>
          <w:b/>
        </w:rPr>
        <w:t xml:space="preserve">Delegate’s Report on Emergency Repair Actions: </w:t>
      </w:r>
      <w:r w:rsidRPr="00C907FE">
        <w:t xml:space="preserve">Pursuant to Public Contract Code section 22050, the District will review the emergency repair actions taken by the </w:t>
      </w:r>
      <w:r w:rsidRPr="00C907FE" w:rsidR="00B31538">
        <w:t>District’s delegate</w:t>
      </w:r>
      <w:r w:rsidRPr="00C907FE">
        <w:t xml:space="preserve"> and vote </w:t>
      </w:r>
      <w:r w:rsidRPr="00C907FE" w:rsidR="00B31538">
        <w:t>on whether to</w:t>
      </w:r>
      <w:r w:rsidRPr="00C907FE">
        <w:t xml:space="preserve"> continue ongoing actions.</w:t>
      </w:r>
      <w:r w:rsidRPr="00CF531D" w:rsidR="00BF1141">
        <w:rPr>
          <w:b/>
        </w:rPr>
        <w:t xml:space="preserve"> </w:t>
      </w:r>
    </w:p>
    <w:p w:rsidR="00010400" w:rsidRDefault="00B906D4" w14:paraId="00000023" w14:textId="77777777">
      <w:pPr>
        <w:numPr>
          <w:ilvl w:val="0"/>
          <w:numId w:val="1"/>
        </w:numPr>
        <w:pBdr>
          <w:top w:val="nil"/>
          <w:left w:val="nil"/>
          <w:bottom w:val="nil"/>
          <w:right w:val="nil"/>
          <w:between w:val="nil"/>
        </w:pBdr>
        <w:ind w:left="720"/>
        <w:rPr>
          <w:b/>
          <w:color w:val="000000"/>
        </w:rPr>
      </w:pPr>
      <w:r>
        <w:rPr>
          <w:b/>
          <w:color w:val="000000"/>
        </w:rPr>
        <w:t>Adjournment</w:t>
      </w:r>
    </w:p>
    <w:p w:rsidR="00010400" w:rsidRDefault="00010400" w14:paraId="00000024" w14:textId="77777777">
      <w:pPr>
        <w:pBdr>
          <w:top w:val="nil"/>
          <w:left w:val="nil"/>
          <w:bottom w:val="nil"/>
          <w:right w:val="nil"/>
          <w:between w:val="nil"/>
        </w:pBdr>
        <w:ind w:left="907"/>
        <w:rPr>
          <w:b/>
          <w:color w:val="000000"/>
        </w:rPr>
      </w:pPr>
    </w:p>
    <w:p w:rsidRPr="00342FCD" w:rsidR="00342FCD" w:rsidP="00342FCD" w:rsidRDefault="00342FCD" w14:paraId="32A0EF82" w14:textId="16CE7653">
      <w:pPr>
        <w:jc w:val="both"/>
        <w:rPr>
          <w:i/>
          <w:color w:val="000000"/>
        </w:rPr>
      </w:pPr>
      <w:r w:rsidRPr="00342FCD">
        <w:rPr>
          <w:i/>
          <w:color w:val="000000"/>
        </w:rPr>
        <w:t>During this period of modified Brown Act Requirements, the District will use best efforts to swiftly resolve requests for reasonable modifications or accommodations with individuals with disabilities, consistent with the Americans with Disabilities Act, and resolving any doubt whatsoever in favor of accessibility.  Requests for reasonable modifications un</w:t>
      </w:r>
      <w:r>
        <w:rPr>
          <w:i/>
          <w:color w:val="000000"/>
        </w:rPr>
        <w:t>der the ADA may be submitted</w:t>
      </w:r>
      <w:r w:rsidRPr="00342FCD">
        <w:rPr>
          <w:i/>
          <w:color w:val="000000"/>
        </w:rPr>
        <w:t xml:space="preserve"> by phone directly to the District.</w:t>
      </w:r>
    </w:p>
    <w:p w:rsidR="00342FCD" w:rsidRDefault="00342FCD" w14:paraId="0F4A5B65" w14:textId="77777777">
      <w:pPr>
        <w:jc w:val="both"/>
        <w:rPr>
          <w:i/>
        </w:rPr>
      </w:pPr>
    </w:p>
    <w:p w:rsidR="00010400" w:rsidRDefault="00B906D4" w14:paraId="00000025" w14:textId="59182B84">
      <w:pPr>
        <w:jc w:val="both"/>
        <w:rPr>
          <w:i/>
        </w:rPr>
      </w:pPr>
      <w:r>
        <w:rPr>
          <w:i/>
        </w:rPr>
        <w:t>Any documents relating to agenda items that are made available to the board before the meeting shall be available for review by the public by calling (</w:t>
      </w:r>
      <w:r w:rsidR="00CF531D">
        <w:rPr>
          <w:i/>
        </w:rPr>
        <w:t>530) 304-8217.</w:t>
      </w:r>
    </w:p>
    <w:sectPr w:rsidR="00010400">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1C2" w:rsidRDefault="00B906D4" w14:paraId="52506342" w14:textId="77777777">
      <w:r>
        <w:separator/>
      </w:r>
    </w:p>
  </w:endnote>
  <w:endnote w:type="continuationSeparator" w:id="0">
    <w:p w:rsidR="007F61C2" w:rsidRDefault="00B906D4" w14:paraId="4CA8CB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400" w:rsidP="00045A32" w:rsidRDefault="00045A32" w14:paraId="00000026" w14:textId="2072EB7D">
    <w:pPr>
      <w:pBdr>
        <w:top w:val="nil"/>
        <w:left w:val="nil"/>
        <w:bottom w:val="nil"/>
        <w:right w:val="nil"/>
        <w:between w:val="nil"/>
      </w:pBdr>
      <w:tabs>
        <w:tab w:val="center" w:pos="5400"/>
        <w:tab w:val="right" w:pos="10800"/>
      </w:tabs>
      <w:rPr>
        <w:color w:val="000000"/>
      </w:rPr>
    </w:pPr>
    <w:r w:rsidRPr="00045A32">
      <w:rPr>
        <w:noProof/>
        <w:color w:val="000000"/>
        <w:spacing w:val="-2"/>
        <w:sz w:val="12"/>
      </w:rPr>
      <w:t>1845690v1</w:t>
    </w:r>
    <w:r>
      <w:rPr>
        <w:color w:val="000000"/>
      </w:rPr>
      <w:t xml:space="preserve"> </w:t>
    </w:r>
    <w:r w:rsidR="00B906D4">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1C2" w:rsidRDefault="00B906D4" w14:paraId="62E4C4CB" w14:textId="77777777">
      <w:r>
        <w:separator/>
      </w:r>
    </w:p>
  </w:footnote>
  <w:footnote w:type="continuationSeparator" w:id="0">
    <w:p w:rsidR="007F61C2" w:rsidRDefault="00B906D4" w14:paraId="1EDD3EA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A7B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00"/>
    <w:rsid w:val="00010400"/>
    <w:rsid w:val="00045A32"/>
    <w:rsid w:val="00136ADB"/>
    <w:rsid w:val="001E5A0E"/>
    <w:rsid w:val="00342FCD"/>
    <w:rsid w:val="00606AB1"/>
    <w:rsid w:val="006762A5"/>
    <w:rsid w:val="007241CD"/>
    <w:rsid w:val="007529E5"/>
    <w:rsid w:val="007F61C2"/>
    <w:rsid w:val="00A03477"/>
    <w:rsid w:val="00AE2C20"/>
    <w:rsid w:val="00B31538"/>
    <w:rsid w:val="00B906D4"/>
    <w:rsid w:val="00BF1141"/>
    <w:rsid w:val="00C907FE"/>
    <w:rsid w:val="00CC5E47"/>
    <w:rsid w:val="00CF531D"/>
    <w:rsid w:val="00D4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9BC2"/>
  <w15:docId w15:val="{3D7C812E-917F-4CBA-A31F-7B467B0F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3651FF"/>
    <w:rPr>
      <w:rFonts w:ascii="Tahoma" w:hAnsi="Tahoma" w:cs="Tahoma"/>
      <w:sz w:val="16"/>
      <w:szCs w:val="16"/>
    </w:rPr>
  </w:style>
  <w:style w:type="character" w:styleId="BalloonTextChar" w:customStyle="1">
    <w:name w:val="Balloon Text Char"/>
    <w:link w:val="BalloonText"/>
    <w:uiPriority w:val="99"/>
    <w:semiHidden/>
    <w:rsid w:val="003651FF"/>
    <w:rPr>
      <w:rFonts w:ascii="Tahoma" w:hAnsi="Tahoma" w:cs="Tahoma"/>
      <w:sz w:val="16"/>
      <w:szCs w:val="16"/>
    </w:rPr>
  </w:style>
  <w:style w:type="paragraph" w:styleId="Header">
    <w:name w:val="header"/>
    <w:basedOn w:val="Normal"/>
    <w:link w:val="HeaderChar"/>
    <w:uiPriority w:val="99"/>
    <w:unhideWhenUsed/>
    <w:rsid w:val="00AD1DED"/>
    <w:pPr>
      <w:tabs>
        <w:tab w:val="center" w:pos="4680"/>
        <w:tab w:val="right" w:pos="9360"/>
      </w:tabs>
    </w:pPr>
  </w:style>
  <w:style w:type="character" w:styleId="HeaderChar" w:customStyle="1">
    <w:name w:val="Header Char"/>
    <w:link w:val="Header"/>
    <w:uiPriority w:val="99"/>
    <w:rsid w:val="00AD1DED"/>
    <w:rPr>
      <w:sz w:val="24"/>
      <w:szCs w:val="24"/>
    </w:rPr>
  </w:style>
  <w:style w:type="paragraph" w:styleId="Footer">
    <w:name w:val="footer"/>
    <w:basedOn w:val="Normal"/>
    <w:link w:val="FooterChar"/>
    <w:uiPriority w:val="99"/>
    <w:unhideWhenUsed/>
    <w:rsid w:val="00AD1DED"/>
    <w:pPr>
      <w:tabs>
        <w:tab w:val="center" w:pos="4680"/>
        <w:tab w:val="right" w:pos="9360"/>
      </w:tabs>
    </w:pPr>
  </w:style>
  <w:style w:type="character" w:styleId="FooterChar" w:customStyle="1">
    <w:name w:val="Footer Char"/>
    <w:link w:val="Footer"/>
    <w:uiPriority w:val="99"/>
    <w:rsid w:val="00AD1DED"/>
    <w:rPr>
      <w:sz w:val="24"/>
      <w:szCs w:val="24"/>
    </w:rPr>
  </w:style>
  <w:style w:type="character" w:styleId="zzmpTrailerItem" w:customStyle="1">
    <w:name w:val="zzmpTrailerItem"/>
    <w:rsid w:val="00AD1DED"/>
    <w:rPr>
      <w:rFonts w:ascii="Times New Roman" w:hAnsi="Times New Roman" w:cs="Times New Roman"/>
      <w:dstrike w:val="0"/>
      <w:noProof/>
      <w:color w:val="auto"/>
      <w:spacing w:val="0"/>
      <w:position w:val="0"/>
      <w:sz w:val="12"/>
      <w:szCs w:val="16"/>
      <w:u w:val="none"/>
      <w:effect w:val="none"/>
      <w:vertAlign w:val="baseline"/>
    </w:rPr>
  </w:style>
  <w:style w:type="paragraph" w:styleId="ListParagraph">
    <w:name w:val="List Paragraph"/>
    <w:basedOn w:val="Normal"/>
    <w:uiPriority w:val="34"/>
    <w:qFormat/>
    <w:rsid w:val="006458B5"/>
    <w:pPr>
      <w:ind w:left="720"/>
      <w:contextualSpacing/>
    </w:pPr>
  </w:style>
  <w:style w:type="paragraph" w:styleId="NormalWeb">
    <w:name w:val="Normal (Web)"/>
    <w:basedOn w:val="Normal"/>
    <w:uiPriority w:val="99"/>
    <w:unhideWhenUsed/>
    <w:rsid w:val="00EB4ED3"/>
    <w:pPr>
      <w:spacing w:before="100" w:beforeAutospacing="1" w:after="100" w:afterAutospacing="1"/>
    </w:pPr>
  </w:style>
  <w:style w:type="character" w:styleId="Hyperlink">
    <w:name w:val="Hyperlink"/>
    <w:basedOn w:val="DefaultParagraphFont"/>
    <w:uiPriority w:val="99"/>
    <w:unhideWhenUsed/>
    <w:rsid w:val="008F71C0"/>
    <w:rPr>
      <w:color w:val="0000FF" w:themeColor="hyperlink"/>
      <w:u w:val="single"/>
    </w:rPr>
  </w:style>
  <w:style w:type="character" w:styleId="UnresolvedMention" w:customStyle="1">
    <w:name w:val="Unresolved Mention"/>
    <w:basedOn w:val="DefaultParagraphFont"/>
    <w:uiPriority w:val="99"/>
    <w:semiHidden/>
    <w:unhideWhenUsed/>
    <w:rsid w:val="00FE3621"/>
    <w:rPr>
      <w:color w:val="605E5C"/>
      <w:shd w:val="clear" w:color="auto" w:fill="E1DFDD"/>
    </w:rPr>
  </w:style>
  <w:style w:type="character" w:styleId="Strong">
    <w:name w:val="Strong"/>
    <w:basedOn w:val="DefaultParagraphFont"/>
    <w:uiPriority w:val="22"/>
    <w:qFormat/>
    <w:rsid w:val="00BD3A77"/>
    <w:rPr>
      <w:b/>
      <w:bCs/>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1338">
      <w:bodyDiv w:val="1"/>
      <w:marLeft w:val="0"/>
      <w:marRight w:val="0"/>
      <w:marTop w:val="0"/>
      <w:marBottom w:val="0"/>
      <w:divBdr>
        <w:top w:val="none" w:sz="0" w:space="0" w:color="auto"/>
        <w:left w:val="none" w:sz="0" w:space="0" w:color="auto"/>
        <w:bottom w:val="none" w:sz="0" w:space="0" w:color="auto"/>
        <w:right w:val="none" w:sz="0" w:space="0" w:color="auto"/>
      </w:divBdr>
    </w:div>
    <w:div w:id="1203245809">
      <w:bodyDiv w:val="1"/>
      <w:marLeft w:val="0"/>
      <w:marRight w:val="0"/>
      <w:marTop w:val="0"/>
      <w:marBottom w:val="0"/>
      <w:divBdr>
        <w:top w:val="none" w:sz="0" w:space="0" w:color="auto"/>
        <w:left w:val="none" w:sz="0" w:space="0" w:color="auto"/>
        <w:bottom w:val="none" w:sz="0" w:space="0" w:color="auto"/>
        <w:right w:val="none" w:sz="0" w:space="0" w:color="auto"/>
      </w:divBdr>
    </w:div>
    <w:div w:id="1218275510">
      <w:bodyDiv w:val="1"/>
      <w:marLeft w:val="0"/>
      <w:marRight w:val="0"/>
      <w:marTop w:val="0"/>
      <w:marBottom w:val="0"/>
      <w:divBdr>
        <w:top w:val="none" w:sz="0" w:space="0" w:color="auto"/>
        <w:left w:val="none" w:sz="0" w:space="0" w:color="auto"/>
        <w:bottom w:val="none" w:sz="0" w:space="0" w:color="auto"/>
        <w:right w:val="none" w:sz="0" w:space="0" w:color="auto"/>
      </w:divBdr>
    </w:div>
    <w:div w:id="1623271858">
      <w:bodyDiv w:val="1"/>
      <w:marLeft w:val="0"/>
      <w:marRight w:val="0"/>
      <w:marTop w:val="0"/>
      <w:marBottom w:val="0"/>
      <w:divBdr>
        <w:top w:val="none" w:sz="0" w:space="0" w:color="auto"/>
        <w:left w:val="none" w:sz="0" w:space="0" w:color="auto"/>
        <w:bottom w:val="none" w:sz="0" w:space="0" w:color="auto"/>
        <w:right w:val="none" w:sz="0" w:space="0" w:color="auto"/>
      </w:divBdr>
    </w:div>
    <w:div w:id="2108502488">
      <w:bodyDiv w:val="1"/>
      <w:marLeft w:val="0"/>
      <w:marRight w:val="0"/>
      <w:marTop w:val="0"/>
      <w:marBottom w:val="0"/>
      <w:divBdr>
        <w:top w:val="none" w:sz="0" w:space="0" w:color="auto"/>
        <w:left w:val="none" w:sz="0" w:space="0" w:color="auto"/>
        <w:bottom w:val="none" w:sz="0" w:space="0" w:color="auto"/>
        <w:right w:val="none" w:sz="0" w:space="0" w:color="auto"/>
      </w:divBdr>
    </w:div>
    <w:div w:id="2118325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wneybrand.zoom.us/j/86442940116?pwd=bnArY2dzSm1iTUNDYWRIcEV3cEZ3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1900-01-01T08:00:00.0000000Z</dcterms:created>
  <dcterms:modified xsi:type="dcterms:W3CDTF">1900-01-01T08:00:00.0000000Z</dcterms:modified>
</coreProperties>
</file>